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A1" w:rsidRPr="00BB56A1" w:rsidRDefault="00BB56A1" w:rsidP="00BB5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</w:p>
    <w:p w:rsidR="00BB56A1" w:rsidRPr="00BB56A1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A1" w:rsidRPr="00BB56A1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A1" w:rsidRPr="00BB56A1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A1" w:rsidRDefault="00BB56A1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6A1" w:rsidRDefault="00BB56A1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6A1" w:rsidRDefault="00BB56A1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7CC" w:rsidRPr="00BB56A1" w:rsidRDefault="001F07CC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6A1" w:rsidRPr="00BB56A1" w:rsidRDefault="00BB56A1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6A1" w:rsidRPr="00BB56A1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A1" w:rsidRPr="001F07CC" w:rsidRDefault="00ED4E5E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7C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D4E5E" w:rsidRPr="001F07CC" w:rsidRDefault="00ED4E5E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7CC">
        <w:rPr>
          <w:rFonts w:ascii="Times New Roman" w:hAnsi="Times New Roman" w:cs="Times New Roman"/>
          <w:b/>
          <w:sz w:val="28"/>
          <w:szCs w:val="28"/>
        </w:rPr>
        <w:t>Председателя Верховного Совета Республики Хакасия</w:t>
      </w:r>
    </w:p>
    <w:p w:rsidR="00BB56A1" w:rsidRPr="001F07CC" w:rsidRDefault="00BB56A1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6A1" w:rsidRPr="001F07CC" w:rsidRDefault="00ED4E5E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7CC">
        <w:rPr>
          <w:rFonts w:ascii="Times New Roman" w:hAnsi="Times New Roman" w:cs="Times New Roman"/>
          <w:b/>
          <w:sz w:val="28"/>
          <w:szCs w:val="28"/>
        </w:rPr>
        <w:t>26 марта 2018 года                                                                           № 17-р</w:t>
      </w:r>
    </w:p>
    <w:p w:rsidR="00BB56A1" w:rsidRDefault="00BB56A1" w:rsidP="00BB5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6A1" w:rsidRPr="00BB56A1" w:rsidRDefault="00BB56A1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A1">
        <w:rPr>
          <w:rFonts w:ascii="Times New Roman" w:hAnsi="Times New Roman" w:cs="Times New Roman"/>
          <w:b/>
          <w:sz w:val="28"/>
          <w:szCs w:val="28"/>
        </w:rPr>
        <w:t>Об утверждении Положения о материальном стимулировании</w:t>
      </w:r>
    </w:p>
    <w:p w:rsidR="00BB56A1" w:rsidRDefault="00BB56A1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A1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Аппарата </w:t>
      </w:r>
    </w:p>
    <w:p w:rsidR="00BB56A1" w:rsidRPr="00BB56A1" w:rsidRDefault="00BB56A1" w:rsidP="00BB5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A1">
        <w:rPr>
          <w:rFonts w:ascii="Times New Roman" w:hAnsi="Times New Roman" w:cs="Times New Roman"/>
          <w:b/>
          <w:sz w:val="28"/>
          <w:szCs w:val="28"/>
        </w:rPr>
        <w:t>Верховного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6A1">
        <w:rPr>
          <w:rFonts w:ascii="Times New Roman" w:hAnsi="Times New Roman" w:cs="Times New Roman"/>
          <w:b/>
          <w:sz w:val="28"/>
          <w:szCs w:val="28"/>
        </w:rPr>
        <w:t>Совета Республики Хакасия</w:t>
      </w:r>
    </w:p>
    <w:p w:rsidR="00BB56A1" w:rsidRPr="00BB56A1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A1" w:rsidRPr="00BB56A1" w:rsidRDefault="00BB56A1" w:rsidP="00BB5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2004 года </w:t>
      </w:r>
      <w:r>
        <w:rPr>
          <w:rFonts w:ascii="Times New Roman" w:hAnsi="Times New Roman" w:cs="Times New Roman"/>
          <w:sz w:val="28"/>
          <w:szCs w:val="28"/>
        </w:rPr>
        <w:t xml:space="preserve">№ 79-ФЗ </w:t>
      </w:r>
      <w:r w:rsidRPr="00BB56A1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Федерации», Законом Республики Хакасия от 28 февраля 2006 года № 9-ЗРХ «О государственных должностях Республики Хакасия и государственной гражданской службе Республики Хакасия»:</w:t>
      </w:r>
    </w:p>
    <w:p w:rsidR="00BB56A1" w:rsidRPr="00BB56A1" w:rsidRDefault="00BB56A1" w:rsidP="00BB5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1. Утвердить прилагаемое Положение о материальном стимулировании государственных гражданских служащих Аппарата Верховного Совета Ре</w:t>
      </w:r>
      <w:r w:rsidRPr="00BB56A1">
        <w:rPr>
          <w:rFonts w:ascii="Times New Roman" w:hAnsi="Times New Roman" w:cs="Times New Roman"/>
          <w:sz w:val="28"/>
          <w:szCs w:val="28"/>
        </w:rPr>
        <w:t>с</w:t>
      </w:r>
      <w:r w:rsidRPr="00BB56A1">
        <w:rPr>
          <w:rFonts w:ascii="Times New Roman" w:hAnsi="Times New Roman" w:cs="Times New Roman"/>
          <w:sz w:val="28"/>
          <w:szCs w:val="28"/>
        </w:rPr>
        <w:t>публики Хакасия.</w:t>
      </w:r>
    </w:p>
    <w:p w:rsidR="00BB56A1" w:rsidRDefault="00BB56A1" w:rsidP="00BB5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506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BB56A1" w:rsidRDefault="00BB56A1" w:rsidP="00BB5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56A1">
        <w:rPr>
          <w:rFonts w:ascii="Times New Roman" w:hAnsi="Times New Roman" w:cs="Times New Roman"/>
          <w:sz w:val="28"/>
          <w:szCs w:val="28"/>
        </w:rPr>
        <w:t>аспоряжение Председателя Верховного Совета Республики Хакасия от 17 октября 2012 года № 29-р «Об утверждении Положения об оплате труда и материальном стимулировании государственных гражданских служащих Аппарата Верховного Совета Республики Хакасия»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B5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A1" w:rsidRPr="00BB56A1" w:rsidRDefault="00BB56A1" w:rsidP="00BB5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56A1">
        <w:rPr>
          <w:rFonts w:ascii="Times New Roman" w:hAnsi="Times New Roman" w:cs="Times New Roman"/>
          <w:sz w:val="28"/>
          <w:szCs w:val="28"/>
        </w:rPr>
        <w:t xml:space="preserve">аспоряжение Председателя Верховного Совета Республики Хакасия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B5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BB56A1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6A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BB56A1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</w:t>
      </w:r>
      <w:r w:rsidRPr="00BB56A1">
        <w:rPr>
          <w:rFonts w:ascii="Times New Roman" w:hAnsi="Times New Roman" w:cs="Times New Roman"/>
          <w:sz w:val="28"/>
          <w:szCs w:val="28"/>
        </w:rPr>
        <w:t>оплате труда и материальном стимулировании государственных гражданских сл</w:t>
      </w:r>
      <w:r w:rsidRPr="00BB56A1">
        <w:rPr>
          <w:rFonts w:ascii="Times New Roman" w:hAnsi="Times New Roman" w:cs="Times New Roman"/>
          <w:sz w:val="28"/>
          <w:szCs w:val="28"/>
        </w:rPr>
        <w:t>у</w:t>
      </w:r>
      <w:r w:rsidRPr="00BB56A1">
        <w:rPr>
          <w:rFonts w:ascii="Times New Roman" w:hAnsi="Times New Roman" w:cs="Times New Roman"/>
          <w:sz w:val="28"/>
          <w:szCs w:val="28"/>
        </w:rPr>
        <w:t>жащих Аппарата Верховного Совета Республики Хакасия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распоряжением Председателя </w:t>
      </w:r>
      <w:r w:rsidRPr="00BB56A1">
        <w:rPr>
          <w:rFonts w:ascii="Times New Roman" w:hAnsi="Times New Roman" w:cs="Times New Roman"/>
          <w:sz w:val="28"/>
          <w:szCs w:val="28"/>
        </w:rPr>
        <w:t>Верховного Совета Республики Хакасия</w:t>
      </w:r>
      <w:r>
        <w:rPr>
          <w:rFonts w:ascii="Times New Roman" w:hAnsi="Times New Roman" w:cs="Times New Roman"/>
          <w:sz w:val="28"/>
          <w:szCs w:val="28"/>
        </w:rPr>
        <w:t xml:space="preserve"> от     17 октября 2012 года № 29-р».</w:t>
      </w:r>
    </w:p>
    <w:p w:rsidR="00BB56A1" w:rsidRPr="00BB56A1" w:rsidRDefault="00BB56A1" w:rsidP="00BB5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официального опубликования.</w:t>
      </w:r>
    </w:p>
    <w:p w:rsidR="00BB56A1" w:rsidRPr="00BB56A1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A1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56A1" w:rsidRPr="00BB56A1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B56A1" w:rsidRPr="00BB56A1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65068D" w:rsidRDefault="00BB56A1" w:rsidP="00B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068D" w:rsidSect="0065068D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BB56A1">
        <w:rPr>
          <w:rFonts w:ascii="Times New Roman" w:hAnsi="Times New Roman" w:cs="Times New Roman"/>
          <w:sz w:val="28"/>
          <w:szCs w:val="28"/>
        </w:rPr>
        <w:t xml:space="preserve">Республики Хакасия    </w:t>
      </w:r>
      <w:r w:rsidRPr="00BB56A1">
        <w:rPr>
          <w:rFonts w:ascii="Times New Roman" w:hAnsi="Times New Roman" w:cs="Times New Roman"/>
          <w:sz w:val="28"/>
          <w:szCs w:val="28"/>
        </w:rPr>
        <w:tab/>
      </w:r>
      <w:r w:rsidRPr="00BB56A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B56A1">
        <w:rPr>
          <w:rFonts w:ascii="Times New Roman" w:hAnsi="Times New Roman" w:cs="Times New Roman"/>
          <w:sz w:val="28"/>
          <w:szCs w:val="28"/>
        </w:rPr>
        <w:t xml:space="preserve">      В.Н. </w:t>
      </w:r>
      <w:proofErr w:type="spellStart"/>
      <w:r w:rsidRPr="00BB56A1">
        <w:rPr>
          <w:rFonts w:ascii="Times New Roman" w:hAnsi="Times New Roman" w:cs="Times New Roman"/>
          <w:sz w:val="28"/>
          <w:szCs w:val="28"/>
        </w:rPr>
        <w:t>Штыгашев</w:t>
      </w:r>
      <w:proofErr w:type="spellEnd"/>
    </w:p>
    <w:p w:rsidR="00065E05" w:rsidRDefault="00BB56A1" w:rsidP="00BB56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40B4E" w:rsidRPr="00BB56A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068D" w:rsidRDefault="0065068D" w:rsidP="00BB56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5068D" w:rsidRPr="00BB56A1" w:rsidRDefault="0065068D" w:rsidP="00BB56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40B4E" w:rsidRPr="00BB56A1" w:rsidRDefault="00BB56A1" w:rsidP="00BB56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B4E" w:rsidRPr="00BB56A1">
        <w:rPr>
          <w:rFonts w:ascii="Times New Roman" w:hAnsi="Times New Roman" w:cs="Times New Roman"/>
          <w:sz w:val="28"/>
          <w:szCs w:val="28"/>
        </w:rPr>
        <w:t>распоряжени</w:t>
      </w:r>
      <w:r w:rsidR="0065068D">
        <w:rPr>
          <w:rFonts w:ascii="Times New Roman" w:hAnsi="Times New Roman" w:cs="Times New Roman"/>
          <w:sz w:val="28"/>
          <w:szCs w:val="28"/>
        </w:rPr>
        <w:t>ем</w:t>
      </w:r>
      <w:r w:rsidR="00340B4E" w:rsidRPr="00BB56A1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340B4E" w:rsidRPr="00BB56A1" w:rsidRDefault="00BB56A1" w:rsidP="00BB56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B4E" w:rsidRPr="00BB56A1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340B4E" w:rsidRPr="00BB56A1" w:rsidRDefault="00BB56A1" w:rsidP="00BB56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B4E" w:rsidRPr="00BB56A1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340B4E" w:rsidRPr="00BB56A1" w:rsidRDefault="00BB56A1" w:rsidP="00BB56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B4E" w:rsidRPr="00BB56A1">
        <w:rPr>
          <w:rFonts w:ascii="Times New Roman" w:hAnsi="Times New Roman" w:cs="Times New Roman"/>
          <w:sz w:val="28"/>
          <w:szCs w:val="28"/>
        </w:rPr>
        <w:t>от __</w:t>
      </w:r>
      <w:r w:rsidRPr="00BB56A1">
        <w:rPr>
          <w:rFonts w:ascii="Times New Roman" w:hAnsi="Times New Roman" w:cs="Times New Roman"/>
          <w:sz w:val="28"/>
          <w:szCs w:val="28"/>
        </w:rPr>
        <w:t>_</w:t>
      </w:r>
      <w:r w:rsidR="00340B4E" w:rsidRPr="00BB56A1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BB56A1">
        <w:rPr>
          <w:rFonts w:ascii="Times New Roman" w:hAnsi="Times New Roman" w:cs="Times New Roman"/>
          <w:sz w:val="28"/>
          <w:szCs w:val="28"/>
        </w:rPr>
        <w:t xml:space="preserve">__ </w:t>
      </w:r>
      <w:r w:rsidR="00340B4E" w:rsidRPr="00BB56A1">
        <w:rPr>
          <w:rFonts w:ascii="Times New Roman" w:hAnsi="Times New Roman" w:cs="Times New Roman"/>
          <w:sz w:val="28"/>
          <w:szCs w:val="28"/>
        </w:rPr>
        <w:t xml:space="preserve">2018 года </w:t>
      </w:r>
    </w:p>
    <w:p w:rsidR="00BB56A1" w:rsidRPr="0065068D" w:rsidRDefault="00BB56A1" w:rsidP="00BB56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8"/>
          <w:szCs w:val="8"/>
        </w:rPr>
      </w:pPr>
    </w:p>
    <w:p w:rsidR="00340B4E" w:rsidRPr="00BB56A1" w:rsidRDefault="00BB56A1" w:rsidP="00BB56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B4E" w:rsidRPr="00BB56A1">
        <w:rPr>
          <w:rFonts w:ascii="Times New Roman" w:hAnsi="Times New Roman" w:cs="Times New Roman"/>
          <w:sz w:val="28"/>
          <w:szCs w:val="28"/>
        </w:rPr>
        <w:t>№ _____</w:t>
      </w:r>
      <w:r w:rsidRPr="00BB56A1">
        <w:rPr>
          <w:rFonts w:ascii="Times New Roman" w:hAnsi="Times New Roman" w:cs="Times New Roman"/>
          <w:sz w:val="28"/>
          <w:szCs w:val="28"/>
        </w:rPr>
        <w:t>__</w:t>
      </w:r>
    </w:p>
    <w:p w:rsidR="00065E05" w:rsidRDefault="00065E05" w:rsidP="00BB5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D6" w:rsidRPr="00BB56A1" w:rsidRDefault="00B13BD6" w:rsidP="00BB5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5" w:rsidRDefault="00065E05" w:rsidP="00B13BD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ПОЛОЖЕНИЕ</w:t>
      </w:r>
    </w:p>
    <w:p w:rsidR="0065068D" w:rsidRPr="0065068D" w:rsidRDefault="0065068D" w:rsidP="00B13BD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065E05" w:rsidRPr="00BB56A1" w:rsidRDefault="0065068D" w:rsidP="00B13BD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о материальном стимулировании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6A1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6A1">
        <w:rPr>
          <w:rFonts w:ascii="Times New Roman" w:hAnsi="Times New Roman" w:cs="Times New Roman"/>
          <w:sz w:val="28"/>
          <w:szCs w:val="28"/>
        </w:rPr>
        <w:t xml:space="preserve">ппарата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56A1">
        <w:rPr>
          <w:rFonts w:ascii="Times New Roman" w:hAnsi="Times New Roman" w:cs="Times New Roman"/>
          <w:sz w:val="28"/>
          <w:szCs w:val="28"/>
        </w:rPr>
        <w:t xml:space="preserve">ерховного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56A1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B56A1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B56A1">
        <w:rPr>
          <w:rFonts w:ascii="Times New Roman" w:hAnsi="Times New Roman" w:cs="Times New Roman"/>
          <w:sz w:val="28"/>
          <w:szCs w:val="28"/>
        </w:rPr>
        <w:t>акасия</w:t>
      </w:r>
    </w:p>
    <w:p w:rsidR="0082285E" w:rsidRPr="00BB56A1" w:rsidRDefault="0082285E" w:rsidP="00B13BD6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5E05" w:rsidRPr="00BB56A1" w:rsidRDefault="00065E05" w:rsidP="00B13BD6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05" w:rsidRPr="008A5A5E" w:rsidRDefault="00065E05" w:rsidP="00B13BD6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A5E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Положение разработано в соответствии с Федеральным </w:t>
      </w:r>
      <w:hyperlink r:id="rId11" w:history="1">
        <w:r w:rsidRPr="008A5A5E">
          <w:rPr>
            <w:rFonts w:ascii="Times New Roman" w:hAnsi="Times New Roman" w:cs="Times New Roman"/>
            <w:spacing w:val="-2"/>
            <w:sz w:val="28"/>
            <w:szCs w:val="28"/>
          </w:rPr>
          <w:t>зак</w:t>
        </w:r>
        <w:r w:rsidRPr="008A5A5E">
          <w:rPr>
            <w:rFonts w:ascii="Times New Roman" w:hAnsi="Times New Roman" w:cs="Times New Roman"/>
            <w:spacing w:val="-2"/>
            <w:sz w:val="28"/>
            <w:szCs w:val="28"/>
          </w:rPr>
          <w:t>о</w:t>
        </w:r>
        <w:r w:rsidRPr="008A5A5E">
          <w:rPr>
            <w:rFonts w:ascii="Times New Roman" w:hAnsi="Times New Roman" w:cs="Times New Roman"/>
            <w:spacing w:val="-2"/>
            <w:sz w:val="28"/>
            <w:szCs w:val="28"/>
          </w:rPr>
          <w:t>ном</w:t>
        </w:r>
      </w:hyperlink>
      <w:r w:rsidRPr="008A5A5E">
        <w:rPr>
          <w:rFonts w:ascii="Times New Roman" w:hAnsi="Times New Roman" w:cs="Times New Roman"/>
          <w:spacing w:val="-2"/>
          <w:sz w:val="28"/>
          <w:szCs w:val="28"/>
        </w:rPr>
        <w:t xml:space="preserve"> от 27</w:t>
      </w:r>
      <w:r w:rsidR="008E3191" w:rsidRPr="008A5A5E">
        <w:rPr>
          <w:rFonts w:ascii="Times New Roman" w:hAnsi="Times New Roman" w:cs="Times New Roman"/>
          <w:spacing w:val="-2"/>
          <w:sz w:val="28"/>
          <w:szCs w:val="28"/>
        </w:rPr>
        <w:t xml:space="preserve"> июля </w:t>
      </w:r>
      <w:r w:rsidRPr="008A5A5E">
        <w:rPr>
          <w:rFonts w:ascii="Times New Roman" w:hAnsi="Times New Roman" w:cs="Times New Roman"/>
          <w:spacing w:val="-2"/>
          <w:sz w:val="28"/>
          <w:szCs w:val="28"/>
        </w:rPr>
        <w:t>2004</w:t>
      </w:r>
      <w:r w:rsidR="008E3191" w:rsidRPr="008A5A5E">
        <w:rPr>
          <w:rFonts w:ascii="Times New Roman" w:hAnsi="Times New Roman" w:cs="Times New Roman"/>
          <w:spacing w:val="-2"/>
          <w:sz w:val="28"/>
          <w:szCs w:val="28"/>
        </w:rPr>
        <w:t xml:space="preserve"> года №</w:t>
      </w:r>
      <w:r w:rsidRPr="008A5A5E">
        <w:rPr>
          <w:rFonts w:ascii="Times New Roman" w:hAnsi="Times New Roman" w:cs="Times New Roman"/>
          <w:spacing w:val="-2"/>
          <w:sz w:val="28"/>
          <w:szCs w:val="28"/>
        </w:rPr>
        <w:t xml:space="preserve"> 79-ФЗ </w:t>
      </w:r>
      <w:r w:rsidR="008A5A5E" w:rsidRPr="008A5A5E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A5A5E">
        <w:rPr>
          <w:rFonts w:ascii="Times New Roman" w:hAnsi="Times New Roman" w:cs="Times New Roman"/>
          <w:spacing w:val="-2"/>
          <w:sz w:val="28"/>
          <w:szCs w:val="28"/>
        </w:rPr>
        <w:t>О государственной гражданской службе Российской Федерации</w:t>
      </w:r>
      <w:r w:rsidR="008A5A5E" w:rsidRPr="008A5A5E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8A5A5E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12" w:history="1">
        <w:r w:rsidRPr="008A5A5E">
          <w:rPr>
            <w:rFonts w:ascii="Times New Roman" w:hAnsi="Times New Roman" w:cs="Times New Roman"/>
            <w:spacing w:val="-2"/>
            <w:sz w:val="28"/>
            <w:szCs w:val="28"/>
          </w:rPr>
          <w:t>Законом</w:t>
        </w:r>
      </w:hyperlink>
      <w:r w:rsidRPr="008A5A5E">
        <w:rPr>
          <w:rFonts w:ascii="Times New Roman" w:hAnsi="Times New Roman" w:cs="Times New Roman"/>
          <w:spacing w:val="-2"/>
          <w:sz w:val="28"/>
          <w:szCs w:val="28"/>
        </w:rPr>
        <w:t xml:space="preserve"> Республики Хакасия от 28</w:t>
      </w:r>
      <w:r w:rsidR="008E3191" w:rsidRPr="008A5A5E">
        <w:rPr>
          <w:rFonts w:ascii="Times New Roman" w:hAnsi="Times New Roman" w:cs="Times New Roman"/>
          <w:spacing w:val="-2"/>
          <w:sz w:val="28"/>
          <w:szCs w:val="28"/>
        </w:rPr>
        <w:t xml:space="preserve"> февраля </w:t>
      </w:r>
      <w:r w:rsidRPr="008A5A5E">
        <w:rPr>
          <w:rFonts w:ascii="Times New Roman" w:hAnsi="Times New Roman" w:cs="Times New Roman"/>
          <w:spacing w:val="-2"/>
          <w:sz w:val="28"/>
          <w:szCs w:val="28"/>
        </w:rPr>
        <w:t>2006</w:t>
      </w:r>
      <w:r w:rsidR="008E3191" w:rsidRPr="008A5A5E">
        <w:rPr>
          <w:rFonts w:ascii="Times New Roman" w:hAnsi="Times New Roman" w:cs="Times New Roman"/>
          <w:spacing w:val="-2"/>
          <w:sz w:val="28"/>
          <w:szCs w:val="28"/>
        </w:rPr>
        <w:t xml:space="preserve"> г</w:t>
      </w:r>
      <w:r w:rsidR="008E3191" w:rsidRPr="008A5A5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8E3191" w:rsidRPr="008A5A5E">
        <w:rPr>
          <w:rFonts w:ascii="Times New Roman" w:hAnsi="Times New Roman" w:cs="Times New Roman"/>
          <w:spacing w:val="-2"/>
          <w:sz w:val="28"/>
          <w:szCs w:val="28"/>
        </w:rPr>
        <w:t>да</w:t>
      </w:r>
      <w:r w:rsidR="008E3191" w:rsidRPr="008A5A5E">
        <w:rPr>
          <w:rFonts w:ascii="Times New Roman" w:hAnsi="Times New Roman" w:cs="Times New Roman"/>
          <w:sz w:val="28"/>
          <w:szCs w:val="28"/>
        </w:rPr>
        <w:t xml:space="preserve"> №</w:t>
      </w:r>
      <w:r w:rsidRPr="008A5A5E">
        <w:rPr>
          <w:rFonts w:ascii="Times New Roman" w:hAnsi="Times New Roman" w:cs="Times New Roman"/>
          <w:sz w:val="28"/>
          <w:szCs w:val="28"/>
        </w:rPr>
        <w:t xml:space="preserve"> 9-ЗРХ</w:t>
      </w:r>
      <w:r w:rsidR="008E3191" w:rsidRPr="008A5A5E">
        <w:rPr>
          <w:rFonts w:ascii="Times New Roman" w:hAnsi="Times New Roman" w:cs="Times New Roman"/>
          <w:sz w:val="28"/>
          <w:szCs w:val="28"/>
        </w:rPr>
        <w:t xml:space="preserve"> </w:t>
      </w:r>
      <w:r w:rsidR="008A5A5E">
        <w:rPr>
          <w:rFonts w:ascii="Times New Roman" w:hAnsi="Times New Roman" w:cs="Times New Roman"/>
          <w:sz w:val="28"/>
          <w:szCs w:val="28"/>
        </w:rPr>
        <w:t>«</w:t>
      </w:r>
      <w:r w:rsidRPr="008A5A5E">
        <w:rPr>
          <w:rFonts w:ascii="Times New Roman" w:hAnsi="Times New Roman" w:cs="Times New Roman"/>
          <w:sz w:val="28"/>
          <w:szCs w:val="28"/>
        </w:rPr>
        <w:t>О государственных должностях Республики Хакасия и госуда</w:t>
      </w:r>
      <w:r w:rsidRPr="008A5A5E">
        <w:rPr>
          <w:rFonts w:ascii="Times New Roman" w:hAnsi="Times New Roman" w:cs="Times New Roman"/>
          <w:sz w:val="28"/>
          <w:szCs w:val="28"/>
        </w:rPr>
        <w:t>р</w:t>
      </w:r>
      <w:r w:rsidRPr="008A5A5E">
        <w:rPr>
          <w:rFonts w:ascii="Times New Roman" w:hAnsi="Times New Roman" w:cs="Times New Roman"/>
          <w:sz w:val="28"/>
          <w:szCs w:val="28"/>
        </w:rPr>
        <w:t>ственной гражданской службе Республики Хакасия</w:t>
      </w:r>
      <w:r w:rsidR="008A5A5E">
        <w:rPr>
          <w:rFonts w:ascii="Times New Roman" w:hAnsi="Times New Roman" w:cs="Times New Roman"/>
          <w:sz w:val="28"/>
          <w:szCs w:val="28"/>
        </w:rPr>
        <w:t xml:space="preserve">» </w:t>
      </w:r>
      <w:r w:rsidRPr="008A5A5E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исполнения должностных обязанностей государственными гражданскими служащими Аппарата Верховного Совета Республики Хакасия (далее </w:t>
      </w:r>
      <w:r w:rsidR="008A5A5E">
        <w:rPr>
          <w:rFonts w:ascii="Times New Roman" w:hAnsi="Times New Roman" w:cs="Times New Roman"/>
          <w:sz w:val="28"/>
          <w:szCs w:val="28"/>
        </w:rPr>
        <w:t>–</w:t>
      </w:r>
      <w:r w:rsidRPr="008A5A5E">
        <w:rPr>
          <w:rFonts w:ascii="Times New Roman" w:hAnsi="Times New Roman" w:cs="Times New Roman"/>
          <w:sz w:val="28"/>
          <w:szCs w:val="28"/>
        </w:rPr>
        <w:t xml:space="preserve"> гражданский служащий), создания условий</w:t>
      </w:r>
      <w:proofErr w:type="gramEnd"/>
      <w:r w:rsidRPr="008A5A5E">
        <w:rPr>
          <w:rFonts w:ascii="Times New Roman" w:hAnsi="Times New Roman" w:cs="Times New Roman"/>
          <w:sz w:val="28"/>
          <w:szCs w:val="28"/>
        </w:rPr>
        <w:t xml:space="preserve"> для развития активности и инициативы гражданских служащих, повышения их трудовой и исполн</w:t>
      </w:r>
      <w:r w:rsidRPr="008A5A5E">
        <w:rPr>
          <w:rFonts w:ascii="Times New Roman" w:hAnsi="Times New Roman" w:cs="Times New Roman"/>
          <w:sz w:val="28"/>
          <w:szCs w:val="28"/>
        </w:rPr>
        <w:t>и</w:t>
      </w:r>
      <w:r w:rsidRPr="008A5A5E">
        <w:rPr>
          <w:rFonts w:ascii="Times New Roman" w:hAnsi="Times New Roman" w:cs="Times New Roman"/>
          <w:sz w:val="28"/>
          <w:szCs w:val="28"/>
        </w:rPr>
        <w:t>тельской дисциплины, усиления социальной защищенности и определяет п</w:t>
      </w:r>
      <w:r w:rsidRPr="008A5A5E">
        <w:rPr>
          <w:rFonts w:ascii="Times New Roman" w:hAnsi="Times New Roman" w:cs="Times New Roman"/>
          <w:sz w:val="28"/>
          <w:szCs w:val="28"/>
        </w:rPr>
        <w:t>о</w:t>
      </w:r>
      <w:r w:rsidRPr="008A5A5E">
        <w:rPr>
          <w:rFonts w:ascii="Times New Roman" w:hAnsi="Times New Roman" w:cs="Times New Roman"/>
          <w:sz w:val="28"/>
          <w:szCs w:val="28"/>
        </w:rPr>
        <w:t>рядок выплаты ежемесячной надбавки к должностному окладу за особые условия гражданской службы, премии за выполнение особо важных и сло</w:t>
      </w:r>
      <w:r w:rsidRPr="008A5A5E">
        <w:rPr>
          <w:rFonts w:ascii="Times New Roman" w:hAnsi="Times New Roman" w:cs="Times New Roman"/>
          <w:sz w:val="28"/>
          <w:szCs w:val="28"/>
        </w:rPr>
        <w:t>ж</w:t>
      </w:r>
      <w:r w:rsidRPr="008A5A5E">
        <w:rPr>
          <w:rFonts w:ascii="Times New Roman" w:hAnsi="Times New Roman" w:cs="Times New Roman"/>
          <w:sz w:val="28"/>
          <w:szCs w:val="28"/>
        </w:rPr>
        <w:t>ных заданий, материальной помощи и единовременного поощрения</w:t>
      </w:r>
      <w:r w:rsidR="008A5A5E">
        <w:rPr>
          <w:rFonts w:ascii="Times New Roman" w:hAnsi="Times New Roman" w:cs="Times New Roman"/>
          <w:sz w:val="28"/>
          <w:szCs w:val="28"/>
        </w:rPr>
        <w:t>, а также устанавливает размер ежемесячного денежного поощрения</w:t>
      </w:r>
      <w:r w:rsidRPr="008A5A5E">
        <w:rPr>
          <w:rFonts w:ascii="Times New Roman" w:hAnsi="Times New Roman" w:cs="Times New Roman"/>
          <w:sz w:val="28"/>
          <w:szCs w:val="28"/>
        </w:rPr>
        <w:t>.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A5E" w:rsidRDefault="00065E05" w:rsidP="00B13BD6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2. Порядок выплаты ежемесячной надбавки к должностному</w:t>
      </w:r>
      <w:r w:rsidR="008A5A5E">
        <w:rPr>
          <w:rFonts w:ascii="Times New Roman" w:hAnsi="Times New Roman" w:cs="Times New Roman"/>
          <w:sz w:val="28"/>
          <w:szCs w:val="28"/>
        </w:rPr>
        <w:t xml:space="preserve"> </w:t>
      </w:r>
      <w:r w:rsidRPr="00BB56A1">
        <w:rPr>
          <w:rFonts w:ascii="Times New Roman" w:hAnsi="Times New Roman" w:cs="Times New Roman"/>
          <w:sz w:val="28"/>
          <w:szCs w:val="28"/>
        </w:rPr>
        <w:t xml:space="preserve">окладу 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за особые условия гражданской службы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05" w:rsidRPr="008A5A5E" w:rsidRDefault="00065E05" w:rsidP="00B13BD6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A5E">
        <w:rPr>
          <w:rFonts w:ascii="Times New Roman" w:hAnsi="Times New Roman" w:cs="Times New Roman"/>
          <w:sz w:val="28"/>
          <w:szCs w:val="28"/>
        </w:rPr>
        <w:t xml:space="preserve">2.1. Ежемесячная надбавка к должностному окладу за особые условия гражданской службы </w:t>
      </w:r>
      <w:r w:rsidR="008A5A5E" w:rsidRPr="008A5A5E">
        <w:rPr>
          <w:rFonts w:ascii="Times New Roman" w:hAnsi="Times New Roman" w:cs="Times New Roman"/>
          <w:sz w:val="28"/>
          <w:szCs w:val="28"/>
        </w:rPr>
        <w:t xml:space="preserve">(далее – надбавка за особые условия гражданской службы) </w:t>
      </w:r>
      <w:r w:rsidRPr="008A5A5E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8A5A5E" w:rsidRPr="008A5A5E">
        <w:rPr>
          <w:rFonts w:ascii="Times New Roman" w:hAnsi="Times New Roman" w:cs="Times New Roman"/>
          <w:sz w:val="28"/>
          <w:szCs w:val="28"/>
        </w:rPr>
        <w:t xml:space="preserve">и выплачивается из </w:t>
      </w:r>
      <w:r w:rsidRPr="008A5A5E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8A5A5E" w:rsidRPr="008A5A5E">
        <w:rPr>
          <w:rFonts w:ascii="Times New Roman" w:hAnsi="Times New Roman" w:cs="Times New Roman"/>
          <w:sz w:val="28"/>
          <w:szCs w:val="28"/>
        </w:rPr>
        <w:t>гражда</w:t>
      </w:r>
      <w:r w:rsidR="008A5A5E" w:rsidRPr="008A5A5E">
        <w:rPr>
          <w:rFonts w:ascii="Times New Roman" w:hAnsi="Times New Roman" w:cs="Times New Roman"/>
          <w:sz w:val="28"/>
          <w:szCs w:val="28"/>
        </w:rPr>
        <w:t>н</w:t>
      </w:r>
      <w:r w:rsidR="008A5A5E" w:rsidRPr="008A5A5E">
        <w:rPr>
          <w:rFonts w:ascii="Times New Roman" w:hAnsi="Times New Roman" w:cs="Times New Roman"/>
          <w:sz w:val="28"/>
          <w:szCs w:val="28"/>
        </w:rPr>
        <w:t xml:space="preserve">ских служащих </w:t>
      </w:r>
      <w:r w:rsidRPr="008A5A5E">
        <w:rPr>
          <w:rFonts w:ascii="Times New Roman" w:hAnsi="Times New Roman" w:cs="Times New Roman"/>
          <w:sz w:val="28"/>
          <w:szCs w:val="28"/>
        </w:rPr>
        <w:t xml:space="preserve">в </w:t>
      </w:r>
      <w:r w:rsidR="008A5A5E" w:rsidRPr="008A5A5E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Pr="008A5A5E">
        <w:rPr>
          <w:rFonts w:ascii="Times New Roman" w:hAnsi="Times New Roman" w:cs="Times New Roman"/>
          <w:sz w:val="28"/>
          <w:szCs w:val="28"/>
        </w:rPr>
        <w:t>размер</w:t>
      </w:r>
      <w:r w:rsidR="008A5A5E" w:rsidRPr="008A5A5E">
        <w:rPr>
          <w:rFonts w:ascii="Times New Roman" w:hAnsi="Times New Roman" w:cs="Times New Roman"/>
          <w:sz w:val="28"/>
          <w:szCs w:val="28"/>
        </w:rPr>
        <w:t>а</w:t>
      </w:r>
      <w:r w:rsidRPr="008A5A5E">
        <w:rPr>
          <w:rFonts w:ascii="Times New Roman" w:hAnsi="Times New Roman" w:cs="Times New Roman"/>
          <w:sz w:val="28"/>
          <w:szCs w:val="28"/>
        </w:rPr>
        <w:t>, установленно</w:t>
      </w:r>
      <w:r w:rsidR="008A5A5E" w:rsidRPr="008A5A5E">
        <w:rPr>
          <w:rFonts w:ascii="Times New Roman" w:hAnsi="Times New Roman" w:cs="Times New Roman"/>
          <w:sz w:val="28"/>
          <w:szCs w:val="28"/>
        </w:rPr>
        <w:t>го</w:t>
      </w:r>
      <w:r w:rsidRPr="008A5A5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A5A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5A5E">
        <w:rPr>
          <w:rFonts w:ascii="Times New Roman" w:hAnsi="Times New Roman" w:cs="Times New Roman"/>
          <w:sz w:val="28"/>
          <w:szCs w:val="28"/>
        </w:rPr>
        <w:t xml:space="preserve"> Республики Х</w:t>
      </w:r>
      <w:r w:rsidRPr="008A5A5E">
        <w:rPr>
          <w:rFonts w:ascii="Times New Roman" w:hAnsi="Times New Roman" w:cs="Times New Roman"/>
          <w:sz w:val="28"/>
          <w:szCs w:val="28"/>
        </w:rPr>
        <w:t>а</w:t>
      </w:r>
      <w:r w:rsidRPr="008A5A5E">
        <w:rPr>
          <w:rFonts w:ascii="Times New Roman" w:hAnsi="Times New Roman" w:cs="Times New Roman"/>
          <w:sz w:val="28"/>
          <w:szCs w:val="28"/>
        </w:rPr>
        <w:t>касия от 28</w:t>
      </w:r>
      <w:r w:rsidR="008E3191" w:rsidRPr="008A5A5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A5A5E">
        <w:rPr>
          <w:rFonts w:ascii="Times New Roman" w:hAnsi="Times New Roman" w:cs="Times New Roman"/>
          <w:sz w:val="28"/>
          <w:szCs w:val="28"/>
        </w:rPr>
        <w:t>2006</w:t>
      </w:r>
      <w:r w:rsidR="008E3191" w:rsidRPr="008A5A5E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A5A5E">
        <w:rPr>
          <w:rFonts w:ascii="Times New Roman" w:hAnsi="Times New Roman" w:cs="Times New Roman"/>
          <w:sz w:val="28"/>
          <w:szCs w:val="28"/>
        </w:rPr>
        <w:t xml:space="preserve"> 9-ЗРХ </w:t>
      </w:r>
      <w:r w:rsidR="008A5A5E">
        <w:rPr>
          <w:rFonts w:ascii="Times New Roman" w:hAnsi="Times New Roman" w:cs="Times New Roman"/>
          <w:sz w:val="28"/>
          <w:szCs w:val="28"/>
        </w:rPr>
        <w:t>«</w:t>
      </w:r>
      <w:r w:rsidRPr="008A5A5E">
        <w:rPr>
          <w:rFonts w:ascii="Times New Roman" w:hAnsi="Times New Roman" w:cs="Times New Roman"/>
          <w:sz w:val="28"/>
          <w:szCs w:val="28"/>
        </w:rPr>
        <w:t>О государственных должностях Республики Хакасия и государственной гражданской службе Республики Х</w:t>
      </w:r>
      <w:r w:rsidRPr="008A5A5E">
        <w:rPr>
          <w:rFonts w:ascii="Times New Roman" w:hAnsi="Times New Roman" w:cs="Times New Roman"/>
          <w:sz w:val="28"/>
          <w:szCs w:val="28"/>
        </w:rPr>
        <w:t>а</w:t>
      </w:r>
      <w:r w:rsidRPr="008A5A5E">
        <w:rPr>
          <w:rFonts w:ascii="Times New Roman" w:hAnsi="Times New Roman" w:cs="Times New Roman"/>
          <w:sz w:val="28"/>
          <w:szCs w:val="28"/>
        </w:rPr>
        <w:t>касия</w:t>
      </w:r>
      <w:r w:rsidR="008A5A5E">
        <w:rPr>
          <w:rFonts w:ascii="Times New Roman" w:hAnsi="Times New Roman" w:cs="Times New Roman"/>
          <w:sz w:val="28"/>
          <w:szCs w:val="28"/>
        </w:rPr>
        <w:t>»</w:t>
      </w:r>
      <w:r w:rsidRPr="008A5A5E">
        <w:rPr>
          <w:rFonts w:ascii="Times New Roman" w:hAnsi="Times New Roman" w:cs="Times New Roman"/>
          <w:sz w:val="28"/>
          <w:szCs w:val="28"/>
        </w:rPr>
        <w:t>.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lastRenderedPageBreak/>
        <w:t>2.2. К особым условиям гражданской службы относятся: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профессиональный уровень исполнения должностных обязанностей в соответствии с должностным регламентом;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опыт работы по специальности и замещаемой должности;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компетентность при выполнении наиболее важных, сложных и отве</w:t>
      </w:r>
      <w:r w:rsidRPr="00BB56A1">
        <w:rPr>
          <w:rFonts w:ascii="Times New Roman" w:hAnsi="Times New Roman" w:cs="Times New Roman"/>
          <w:sz w:val="28"/>
          <w:szCs w:val="28"/>
        </w:rPr>
        <w:t>т</w:t>
      </w:r>
      <w:r w:rsidRPr="00BB56A1">
        <w:rPr>
          <w:rFonts w:ascii="Times New Roman" w:hAnsi="Times New Roman" w:cs="Times New Roman"/>
          <w:sz w:val="28"/>
          <w:szCs w:val="28"/>
        </w:rPr>
        <w:t>ственных работ;</w:t>
      </w:r>
    </w:p>
    <w:p w:rsidR="00065E05" w:rsidRDefault="00065E05" w:rsidP="00B13BD6">
      <w:pPr>
        <w:autoSpaceDE w:val="0"/>
        <w:autoSpaceDN w:val="0"/>
        <w:adjustRightInd w:val="0"/>
        <w:spacing w:after="0" w:line="26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качественное выполнение работ высокой напряженности и интенсивн</w:t>
      </w:r>
      <w:r w:rsidRPr="00BB56A1">
        <w:rPr>
          <w:rFonts w:ascii="Times New Roman" w:hAnsi="Times New Roman" w:cs="Times New Roman"/>
          <w:sz w:val="28"/>
          <w:szCs w:val="28"/>
        </w:rPr>
        <w:t>о</w:t>
      </w:r>
      <w:r w:rsidRPr="00BB56A1">
        <w:rPr>
          <w:rFonts w:ascii="Times New Roman" w:hAnsi="Times New Roman" w:cs="Times New Roman"/>
          <w:sz w:val="28"/>
          <w:szCs w:val="28"/>
        </w:rPr>
        <w:t>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8A5A5E" w:rsidRPr="00BB56A1" w:rsidRDefault="008A5A5E" w:rsidP="00B13BD6">
      <w:pPr>
        <w:autoSpaceDE w:val="0"/>
        <w:autoSpaceDN w:val="0"/>
        <w:adjustRightInd w:val="0"/>
        <w:spacing w:after="0" w:line="26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</w:t>
      </w:r>
      <w:r w:rsidRPr="00BB56A1">
        <w:rPr>
          <w:rFonts w:ascii="Times New Roman" w:hAnsi="Times New Roman" w:cs="Times New Roman"/>
          <w:sz w:val="28"/>
          <w:szCs w:val="28"/>
        </w:rPr>
        <w:t>адбавка за особые условия гражданской службы устанавливается в следующих размерах:</w:t>
      </w:r>
    </w:p>
    <w:p w:rsidR="008A5A5E" w:rsidRPr="00BB56A1" w:rsidRDefault="008A5A5E" w:rsidP="00B13BD6">
      <w:pPr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959"/>
      </w:tblGrid>
      <w:tr w:rsidR="008A5A5E" w:rsidRPr="00BB56A1" w:rsidTr="0065068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8D" w:rsidRDefault="008A5A5E" w:rsidP="0065068D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5068D" w:rsidRDefault="008A5A5E" w:rsidP="0065068D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группы должностей</w:t>
            </w:r>
          </w:p>
          <w:p w:rsidR="008A5A5E" w:rsidRPr="00BB56A1" w:rsidRDefault="008A5A5E" w:rsidP="0065068D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="00650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8D" w:rsidRDefault="008A5A5E" w:rsidP="0065068D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8A5A5E" w:rsidRPr="00BB56A1" w:rsidRDefault="008A5A5E" w:rsidP="0065068D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должностного оклада</w:t>
            </w:r>
          </w:p>
        </w:tc>
      </w:tr>
      <w:tr w:rsidR="008A5A5E" w:rsidRPr="00BB56A1" w:rsidTr="00855B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B13BD6">
            <w:pPr>
              <w:autoSpaceDE w:val="0"/>
              <w:autoSpaceDN w:val="0"/>
              <w:adjustRightInd w:val="0"/>
              <w:spacing w:after="0" w:line="26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1. Высшая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65068D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r w:rsidR="00650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</w:tr>
      <w:tr w:rsidR="008A5A5E" w:rsidRPr="00BB56A1" w:rsidTr="00855B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B13BD6">
            <w:pPr>
              <w:autoSpaceDE w:val="0"/>
              <w:autoSpaceDN w:val="0"/>
              <w:adjustRightInd w:val="0"/>
              <w:spacing w:after="0" w:line="26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2. Главная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65068D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 w:rsidR="00650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</w:tr>
      <w:tr w:rsidR="008A5A5E" w:rsidRPr="00BB56A1" w:rsidTr="00855B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B13BD6">
            <w:pPr>
              <w:autoSpaceDE w:val="0"/>
              <w:autoSpaceDN w:val="0"/>
              <w:adjustRightInd w:val="0"/>
              <w:spacing w:after="0" w:line="26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3. Ведущая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65068D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="00650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</w:tr>
      <w:tr w:rsidR="008A5A5E" w:rsidRPr="00BB56A1" w:rsidTr="00855B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B13BD6">
            <w:pPr>
              <w:autoSpaceDE w:val="0"/>
              <w:autoSpaceDN w:val="0"/>
              <w:adjustRightInd w:val="0"/>
              <w:spacing w:after="0" w:line="26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4. Старшая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65068D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650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</w:tr>
      <w:tr w:rsidR="008A5A5E" w:rsidRPr="00BB56A1" w:rsidTr="00855B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B13BD6">
            <w:pPr>
              <w:autoSpaceDE w:val="0"/>
              <w:autoSpaceDN w:val="0"/>
              <w:adjustRightInd w:val="0"/>
              <w:spacing w:after="0" w:line="26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5. Младшая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5E" w:rsidRPr="00BB56A1" w:rsidRDefault="008A5A5E" w:rsidP="00B13BD6">
            <w:pPr>
              <w:autoSpaceDE w:val="0"/>
              <w:autoSpaceDN w:val="0"/>
              <w:adjustRightInd w:val="0"/>
              <w:spacing w:after="0" w:line="2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1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</w:tbl>
    <w:p w:rsidR="008A5A5E" w:rsidRDefault="008A5A5E" w:rsidP="00B13BD6">
      <w:pPr>
        <w:autoSpaceDE w:val="0"/>
        <w:autoSpaceDN w:val="0"/>
        <w:adjustRightInd w:val="0"/>
        <w:spacing w:after="0" w:line="26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13A" w:rsidRPr="005B713A" w:rsidRDefault="005B713A" w:rsidP="00B13BD6">
      <w:pPr>
        <w:shd w:val="clear" w:color="auto" w:fill="FFFFFF"/>
        <w:tabs>
          <w:tab w:val="left" w:pos="998"/>
        </w:tabs>
        <w:spacing w:after="0" w:line="262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B713A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Конкретные размеры надбавки за особые условия гражданской службы 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гражданским служащим Председателем Верховн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го Совета Республики Хакасия по представлению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Аппарата Верховного Совета Республики Хакасия на основании </w:t>
      </w:r>
      <w:proofErr w:type="gramStart"/>
      <w:r w:rsidRPr="005B713A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руков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дителей структурных подразделений Аппарата Верховного Совета Республ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gramEnd"/>
      <w:r w:rsidRPr="005B713A">
        <w:rPr>
          <w:rFonts w:ascii="Times New Roman" w:eastAsia="Times New Roman" w:hAnsi="Times New Roman" w:cs="Times New Roman"/>
          <w:sz w:val="28"/>
          <w:szCs w:val="28"/>
        </w:rPr>
        <w:t xml:space="preserve"> Хакасия.</w:t>
      </w:r>
    </w:p>
    <w:p w:rsidR="005B713A" w:rsidRPr="005B713A" w:rsidRDefault="005B713A" w:rsidP="00B13BD6">
      <w:pPr>
        <w:shd w:val="clear" w:color="auto" w:fill="FFFFFF"/>
        <w:spacing w:after="0" w:line="262" w:lineRule="auto"/>
        <w:ind w:left="10" w:right="5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B713A">
        <w:rPr>
          <w:rFonts w:ascii="Times New Roman" w:eastAsia="Times New Roman" w:hAnsi="Times New Roman" w:cs="Times New Roman"/>
          <w:sz w:val="28"/>
          <w:szCs w:val="28"/>
        </w:rPr>
        <w:t>Решение об установлении размера надбавки за особые условия гражда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ской службы оформляется распоряжением Председателя Верховного Совета Республики Хакасия.</w:t>
      </w:r>
    </w:p>
    <w:p w:rsidR="005B713A" w:rsidRPr="005B713A" w:rsidRDefault="005B713A" w:rsidP="00B13BD6">
      <w:pPr>
        <w:autoSpaceDE w:val="0"/>
        <w:autoSpaceDN w:val="0"/>
        <w:adjustRightInd w:val="0"/>
        <w:spacing w:after="0" w:line="26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3A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Надбавка за особые условия гражданской службы устанавливается при назначении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должность гражданской службы, при перемещении на другую должность гражданской службы,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изменении характера работы гражданского служащего с учетом пункта 2.2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2.</w:t>
      </w:r>
      <w:r w:rsidR="005B713A">
        <w:rPr>
          <w:rFonts w:ascii="Times New Roman" w:hAnsi="Times New Roman" w:cs="Times New Roman"/>
          <w:sz w:val="28"/>
          <w:szCs w:val="28"/>
        </w:rPr>
        <w:t>6</w:t>
      </w:r>
      <w:r w:rsidRPr="00BB56A1">
        <w:rPr>
          <w:rFonts w:ascii="Times New Roman" w:hAnsi="Times New Roman" w:cs="Times New Roman"/>
          <w:sz w:val="28"/>
          <w:szCs w:val="28"/>
        </w:rPr>
        <w:t xml:space="preserve">. </w:t>
      </w:r>
      <w:r w:rsidR="0065068D">
        <w:rPr>
          <w:rFonts w:ascii="Times New Roman" w:hAnsi="Times New Roman" w:cs="Times New Roman"/>
          <w:sz w:val="28"/>
          <w:szCs w:val="28"/>
        </w:rPr>
        <w:t>Н</w:t>
      </w:r>
      <w:r w:rsidRPr="00BB56A1">
        <w:rPr>
          <w:rFonts w:ascii="Times New Roman" w:hAnsi="Times New Roman" w:cs="Times New Roman"/>
          <w:sz w:val="28"/>
          <w:szCs w:val="28"/>
        </w:rPr>
        <w:t>адбавк</w:t>
      </w:r>
      <w:r w:rsidR="005B713A">
        <w:rPr>
          <w:rFonts w:ascii="Times New Roman" w:hAnsi="Times New Roman" w:cs="Times New Roman"/>
          <w:sz w:val="28"/>
          <w:szCs w:val="28"/>
        </w:rPr>
        <w:t>а</w:t>
      </w:r>
      <w:r w:rsidRPr="00BB56A1">
        <w:rPr>
          <w:rFonts w:ascii="Times New Roman" w:hAnsi="Times New Roman" w:cs="Times New Roman"/>
          <w:sz w:val="28"/>
          <w:szCs w:val="28"/>
        </w:rPr>
        <w:t xml:space="preserve"> за особые условия гражданской службы </w:t>
      </w:r>
      <w:r w:rsidR="005B713A">
        <w:rPr>
          <w:rFonts w:ascii="Times New Roman" w:hAnsi="Times New Roman" w:cs="Times New Roman"/>
          <w:sz w:val="28"/>
          <w:szCs w:val="28"/>
        </w:rPr>
        <w:t>выплачивается</w:t>
      </w:r>
      <w:r w:rsidRPr="00BB56A1">
        <w:rPr>
          <w:rFonts w:ascii="Times New Roman" w:hAnsi="Times New Roman" w:cs="Times New Roman"/>
          <w:sz w:val="28"/>
          <w:szCs w:val="28"/>
        </w:rPr>
        <w:t xml:space="preserve"> одновременно с выплатой оклад</w:t>
      </w:r>
      <w:r w:rsidR="0065068D">
        <w:rPr>
          <w:rFonts w:ascii="Times New Roman" w:hAnsi="Times New Roman" w:cs="Times New Roman"/>
          <w:sz w:val="28"/>
          <w:szCs w:val="28"/>
        </w:rPr>
        <w:t>а</w:t>
      </w:r>
      <w:r w:rsidRPr="00BB56A1">
        <w:rPr>
          <w:rFonts w:ascii="Times New Roman" w:hAnsi="Times New Roman" w:cs="Times New Roman"/>
          <w:sz w:val="28"/>
          <w:szCs w:val="28"/>
        </w:rPr>
        <w:t xml:space="preserve"> денежного содержания за соответству</w:t>
      </w:r>
      <w:r w:rsidRPr="00BB56A1">
        <w:rPr>
          <w:rFonts w:ascii="Times New Roman" w:hAnsi="Times New Roman" w:cs="Times New Roman"/>
          <w:sz w:val="28"/>
          <w:szCs w:val="28"/>
        </w:rPr>
        <w:t>ю</w:t>
      </w:r>
      <w:r w:rsidRPr="00BB56A1">
        <w:rPr>
          <w:rFonts w:ascii="Times New Roman" w:hAnsi="Times New Roman" w:cs="Times New Roman"/>
          <w:sz w:val="28"/>
          <w:szCs w:val="28"/>
        </w:rPr>
        <w:t>щий месяц.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lastRenderedPageBreak/>
        <w:t>3. Порядок выплаты премии за выполнение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особо важных и сложных заданий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05" w:rsidRDefault="00065E05" w:rsidP="00B13BD6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3.1. Премирование гражданских служащих производится за выполнение особо важных и сложных заданий с учетом обеспечения задач и функций </w:t>
      </w:r>
      <w:r w:rsidR="00BA656F" w:rsidRPr="00BB56A1">
        <w:rPr>
          <w:rFonts w:ascii="Times New Roman" w:hAnsi="Times New Roman" w:cs="Times New Roman"/>
          <w:sz w:val="28"/>
          <w:szCs w:val="28"/>
        </w:rPr>
        <w:t xml:space="preserve">Верховного Совета </w:t>
      </w:r>
      <w:r w:rsidRPr="00BB56A1">
        <w:rPr>
          <w:rFonts w:ascii="Times New Roman" w:hAnsi="Times New Roman" w:cs="Times New Roman"/>
          <w:sz w:val="28"/>
          <w:szCs w:val="28"/>
        </w:rPr>
        <w:t>Республики Хакасия, исполнения должностного регл</w:t>
      </w:r>
      <w:r w:rsidRPr="00BB56A1">
        <w:rPr>
          <w:rFonts w:ascii="Times New Roman" w:hAnsi="Times New Roman" w:cs="Times New Roman"/>
          <w:sz w:val="28"/>
          <w:szCs w:val="28"/>
        </w:rPr>
        <w:t>а</w:t>
      </w:r>
      <w:r w:rsidRPr="00BB56A1">
        <w:rPr>
          <w:rFonts w:ascii="Times New Roman" w:hAnsi="Times New Roman" w:cs="Times New Roman"/>
          <w:sz w:val="28"/>
          <w:szCs w:val="28"/>
        </w:rPr>
        <w:t>мента за счет средств фонда оплаты труда</w:t>
      </w:r>
      <w:r w:rsidR="005B713A">
        <w:rPr>
          <w:rFonts w:ascii="Times New Roman" w:hAnsi="Times New Roman" w:cs="Times New Roman"/>
          <w:sz w:val="28"/>
          <w:szCs w:val="28"/>
        </w:rPr>
        <w:t xml:space="preserve"> гражданских служащих</w:t>
      </w:r>
      <w:r w:rsidRPr="00BB56A1">
        <w:rPr>
          <w:rFonts w:ascii="Times New Roman" w:hAnsi="Times New Roman" w:cs="Times New Roman"/>
          <w:sz w:val="28"/>
          <w:szCs w:val="28"/>
        </w:rPr>
        <w:t>.</w:t>
      </w:r>
    </w:p>
    <w:p w:rsidR="005B713A" w:rsidRPr="005B713A" w:rsidRDefault="005B713A" w:rsidP="0065068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 xml:space="preserve">Премия за выполнение особо важных и сложных заданий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 xml:space="preserve"> премия) выплачивается </w:t>
      </w:r>
      <w:r w:rsidR="0065068D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68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068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) за выполнение конкретного особо важного и сложного задания.</w:t>
      </w:r>
    </w:p>
    <w:p w:rsidR="005B713A" w:rsidRPr="005B713A" w:rsidRDefault="005B713A" w:rsidP="00B13BD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64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 xml:space="preserve">Решение о выплате премии и ее размере принимается Председателем Верховного Совета Республики Хакасия на основании </w:t>
      </w:r>
      <w:proofErr w:type="gramStart"/>
      <w:r w:rsidRPr="005B713A">
        <w:rPr>
          <w:rFonts w:ascii="Times New Roman" w:eastAsia="Times New Roman" w:hAnsi="Times New Roman" w:cs="Times New Roman"/>
          <w:sz w:val="28"/>
          <w:szCs w:val="28"/>
        </w:rPr>
        <w:t>представления рук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водителя Аппарата Верховного Совета Республики</w:t>
      </w:r>
      <w:proofErr w:type="gramEnd"/>
      <w:r w:rsidRPr="005B713A">
        <w:rPr>
          <w:rFonts w:ascii="Times New Roman" w:eastAsia="Times New Roman" w:hAnsi="Times New Roman" w:cs="Times New Roman"/>
          <w:sz w:val="28"/>
          <w:szCs w:val="28"/>
        </w:rPr>
        <w:t xml:space="preserve"> Хакасия.</w:t>
      </w:r>
    </w:p>
    <w:p w:rsidR="005B713A" w:rsidRPr="005B713A" w:rsidRDefault="005B713A" w:rsidP="00B13BD6">
      <w:pPr>
        <w:shd w:val="clear" w:color="auto" w:fill="FFFFFF"/>
        <w:spacing w:after="0" w:line="264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3A">
        <w:rPr>
          <w:rFonts w:ascii="Times New Roman" w:eastAsia="Times New Roman" w:hAnsi="Times New Roman" w:cs="Times New Roman"/>
          <w:sz w:val="28"/>
          <w:szCs w:val="28"/>
        </w:rPr>
        <w:t>При выполнении гражданским служащим конкретного особо важного и сложного задания выплату премии ему могут инициировать Председатель Верховного Совета Республики Хакасия, руководитель Аппарата Верховного Совета Республики Хакасия, руководители структурных подразделений А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парата Верховного Совета Республики Хакасия.</w:t>
      </w:r>
    </w:p>
    <w:p w:rsidR="005B713A" w:rsidRPr="005B713A" w:rsidRDefault="005B713A" w:rsidP="00B13BD6">
      <w:pPr>
        <w:shd w:val="clear" w:color="auto" w:fill="FFFFFF"/>
        <w:spacing w:after="0" w:line="264" w:lineRule="auto"/>
        <w:ind w:right="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3A">
        <w:rPr>
          <w:rFonts w:ascii="Times New Roman" w:eastAsia="Times New Roman" w:hAnsi="Times New Roman" w:cs="Times New Roman"/>
          <w:sz w:val="28"/>
          <w:szCs w:val="28"/>
        </w:rPr>
        <w:t>Решение о выплате премии оформляется распоряжением Председателя Верховного Совета Республики Хакасия.</w:t>
      </w:r>
    </w:p>
    <w:p w:rsidR="00065E05" w:rsidRDefault="005B713A" w:rsidP="00B13BD6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65E05" w:rsidRPr="00BB56A1">
        <w:rPr>
          <w:rFonts w:ascii="Times New Roman" w:hAnsi="Times New Roman" w:cs="Times New Roman"/>
          <w:sz w:val="28"/>
          <w:szCs w:val="28"/>
        </w:rPr>
        <w:t>При принятии решения о выплате гражданскому служащему премии и определении ее размера учитыва</w:t>
      </w:r>
      <w:r w:rsidR="0065068D">
        <w:rPr>
          <w:rFonts w:ascii="Times New Roman" w:hAnsi="Times New Roman" w:cs="Times New Roman"/>
          <w:sz w:val="28"/>
          <w:szCs w:val="28"/>
        </w:rPr>
        <w:t>ю</w:t>
      </w:r>
      <w:r w:rsidR="00065E05" w:rsidRPr="00BB56A1">
        <w:rPr>
          <w:rFonts w:ascii="Times New Roman" w:hAnsi="Times New Roman" w:cs="Times New Roman"/>
          <w:sz w:val="28"/>
          <w:szCs w:val="28"/>
        </w:rPr>
        <w:t>тся:</w:t>
      </w:r>
    </w:p>
    <w:p w:rsidR="005B713A" w:rsidRPr="005B713A" w:rsidRDefault="005B713A" w:rsidP="00B13BD6">
      <w:pPr>
        <w:shd w:val="clear" w:color="auto" w:fill="FFFFFF"/>
        <w:spacing w:after="0" w:line="264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B713A">
        <w:rPr>
          <w:rFonts w:ascii="Times New Roman" w:eastAsia="Times New Roman" w:hAnsi="Times New Roman" w:cs="Times New Roman"/>
          <w:sz w:val="28"/>
          <w:szCs w:val="28"/>
        </w:rPr>
        <w:t>инициатива и деловой подход при выполнении установленных дол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ностным регламентом обязанностей;</w:t>
      </w:r>
    </w:p>
    <w:p w:rsidR="005B713A" w:rsidRPr="005B713A" w:rsidRDefault="005B713A" w:rsidP="00B13BD6">
      <w:pPr>
        <w:shd w:val="clear" w:color="auto" w:fill="FFFFFF"/>
        <w:spacing w:after="0" w:line="264" w:lineRule="auto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B713A">
        <w:rPr>
          <w:rFonts w:ascii="Times New Roman" w:eastAsia="Times New Roman" w:hAnsi="Times New Roman" w:cs="Times New Roman"/>
          <w:sz w:val="28"/>
          <w:szCs w:val="28"/>
        </w:rPr>
        <w:t>использование новых форм и методов, позитивно отразившихся на р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713A">
        <w:rPr>
          <w:rFonts w:ascii="Times New Roman" w:eastAsia="Times New Roman" w:hAnsi="Times New Roman" w:cs="Times New Roman"/>
          <w:sz w:val="28"/>
          <w:szCs w:val="28"/>
        </w:rPr>
        <w:t>зультатах служебной деятельности;</w:t>
      </w:r>
    </w:p>
    <w:p w:rsidR="005B713A" w:rsidRDefault="005B713A" w:rsidP="006530B4">
      <w:pPr>
        <w:shd w:val="clear" w:color="auto" w:fill="FFFFFF"/>
        <w:spacing w:after="0" w:line="264" w:lineRule="auto"/>
        <w:ind w:left="6" w:right="1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13A">
        <w:rPr>
          <w:rFonts w:ascii="Times New Roman" w:eastAsia="Times New Roman" w:hAnsi="Times New Roman" w:cs="Times New Roman"/>
          <w:sz w:val="28"/>
          <w:szCs w:val="28"/>
        </w:rPr>
        <w:t>оперативность и профессионализм в решении вопросов, входящих в ком</w:t>
      </w:r>
      <w:r w:rsidR="00D92971">
        <w:rPr>
          <w:rFonts w:ascii="Times New Roman" w:eastAsia="Times New Roman" w:hAnsi="Times New Roman" w:cs="Times New Roman"/>
          <w:sz w:val="28"/>
          <w:szCs w:val="28"/>
        </w:rPr>
        <w:t>петенцию гражданского служащего</w:t>
      </w:r>
      <w:r w:rsidR="00653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3.</w:t>
      </w:r>
      <w:r w:rsidR="009819B9">
        <w:rPr>
          <w:rFonts w:ascii="Times New Roman" w:hAnsi="Times New Roman" w:cs="Times New Roman"/>
          <w:sz w:val="28"/>
          <w:szCs w:val="28"/>
        </w:rPr>
        <w:t>5</w:t>
      </w:r>
      <w:r w:rsidRPr="00BB56A1">
        <w:rPr>
          <w:rFonts w:ascii="Times New Roman" w:hAnsi="Times New Roman" w:cs="Times New Roman"/>
          <w:sz w:val="28"/>
          <w:szCs w:val="28"/>
        </w:rPr>
        <w:t>. Размер премии, выплачиваемой гражданскому служащему, макс</w:t>
      </w:r>
      <w:r w:rsidRPr="00BB56A1">
        <w:rPr>
          <w:rFonts w:ascii="Times New Roman" w:hAnsi="Times New Roman" w:cs="Times New Roman"/>
          <w:sz w:val="28"/>
          <w:szCs w:val="28"/>
        </w:rPr>
        <w:t>и</w:t>
      </w:r>
      <w:r w:rsidRPr="00BB56A1">
        <w:rPr>
          <w:rFonts w:ascii="Times New Roman" w:hAnsi="Times New Roman" w:cs="Times New Roman"/>
          <w:sz w:val="28"/>
          <w:szCs w:val="28"/>
        </w:rPr>
        <w:t>мальными размерами не ограничивается.</w:t>
      </w:r>
    </w:p>
    <w:p w:rsidR="00E23CE0" w:rsidRPr="00BB56A1" w:rsidRDefault="00E23CE0" w:rsidP="00B13BD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05" w:rsidRPr="00BB56A1" w:rsidRDefault="00E23CE0" w:rsidP="00B13BD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4. </w:t>
      </w:r>
      <w:r w:rsidR="00613F60" w:rsidRPr="00BB56A1">
        <w:rPr>
          <w:rFonts w:ascii="Times New Roman" w:hAnsi="Times New Roman" w:cs="Times New Roman"/>
          <w:sz w:val="28"/>
          <w:szCs w:val="28"/>
        </w:rPr>
        <w:t>Ежемесячное</w:t>
      </w:r>
      <w:r w:rsidRPr="00BB56A1">
        <w:rPr>
          <w:rFonts w:ascii="Times New Roman" w:hAnsi="Times New Roman" w:cs="Times New Roman"/>
          <w:sz w:val="28"/>
          <w:szCs w:val="28"/>
        </w:rPr>
        <w:t xml:space="preserve"> денежное поощрение</w:t>
      </w:r>
    </w:p>
    <w:p w:rsidR="00E23CE0" w:rsidRPr="00BB56A1" w:rsidRDefault="00E23CE0" w:rsidP="00B13BD6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3CE0" w:rsidRPr="00BB56A1" w:rsidRDefault="009819B9" w:rsidP="00B13BD6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служащим выплачивается е</w:t>
      </w:r>
      <w:r w:rsidR="00E23CE0" w:rsidRPr="00BB56A1">
        <w:rPr>
          <w:rFonts w:ascii="Times New Roman" w:hAnsi="Times New Roman" w:cs="Times New Roman"/>
          <w:sz w:val="28"/>
          <w:szCs w:val="28"/>
        </w:rPr>
        <w:t>жемесячное денежное поощр</w:t>
      </w:r>
      <w:r w:rsidR="00E23CE0" w:rsidRPr="00BB56A1">
        <w:rPr>
          <w:rFonts w:ascii="Times New Roman" w:hAnsi="Times New Roman" w:cs="Times New Roman"/>
          <w:sz w:val="28"/>
          <w:szCs w:val="28"/>
        </w:rPr>
        <w:t>е</w:t>
      </w:r>
      <w:r w:rsidR="00E23CE0" w:rsidRPr="00BB56A1">
        <w:rPr>
          <w:rFonts w:ascii="Times New Roman" w:hAnsi="Times New Roman" w:cs="Times New Roman"/>
          <w:sz w:val="28"/>
          <w:szCs w:val="28"/>
        </w:rPr>
        <w:t xml:space="preserve">ние в размере одного оклада </w:t>
      </w:r>
      <w:r w:rsidR="00613F60" w:rsidRPr="00BB56A1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="00E23CE0" w:rsidRPr="00BB56A1">
        <w:rPr>
          <w:rFonts w:ascii="Times New Roman" w:hAnsi="Times New Roman" w:cs="Times New Roman"/>
          <w:sz w:val="28"/>
          <w:szCs w:val="28"/>
        </w:rPr>
        <w:t>денежного содержания</w:t>
      </w:r>
      <w:r w:rsidR="00613F60" w:rsidRPr="00BB56A1">
        <w:rPr>
          <w:rFonts w:ascii="Times New Roman" w:hAnsi="Times New Roman" w:cs="Times New Roman"/>
          <w:sz w:val="28"/>
          <w:szCs w:val="28"/>
        </w:rPr>
        <w:t>.</w:t>
      </w:r>
      <w:r w:rsidR="00E23CE0" w:rsidRPr="00BB5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CE0" w:rsidRPr="00BB56A1" w:rsidRDefault="00E23CE0" w:rsidP="00BB5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BD6" w:rsidRDefault="00B13BD6" w:rsidP="00BB5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068D" w:rsidRDefault="0065068D" w:rsidP="00BB5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30B4" w:rsidRDefault="006530B4" w:rsidP="00BB5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30B4" w:rsidRDefault="006530B4" w:rsidP="00BB5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30B4" w:rsidRDefault="006530B4" w:rsidP="00BB5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5E05" w:rsidRPr="00BB56A1" w:rsidRDefault="00E23CE0" w:rsidP="0097529A">
      <w:pPr>
        <w:autoSpaceDE w:val="0"/>
        <w:autoSpaceDN w:val="0"/>
        <w:adjustRightInd w:val="0"/>
        <w:spacing w:after="0" w:line="21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65E05" w:rsidRPr="00BB56A1">
        <w:rPr>
          <w:rFonts w:ascii="Times New Roman" w:hAnsi="Times New Roman" w:cs="Times New Roman"/>
          <w:sz w:val="28"/>
          <w:szCs w:val="28"/>
        </w:rPr>
        <w:t>. Порядок выплаты материальной помощи</w:t>
      </w:r>
    </w:p>
    <w:p w:rsidR="00065E05" w:rsidRPr="00BB56A1" w:rsidRDefault="00065E05" w:rsidP="0097529A">
      <w:pPr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9B9" w:rsidRPr="009819B9" w:rsidRDefault="009819B9" w:rsidP="0097529A">
      <w:pPr>
        <w:autoSpaceDE w:val="0"/>
        <w:autoSpaceDN w:val="0"/>
        <w:adjustRightInd w:val="0"/>
        <w:spacing w:after="0" w:line="21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 xml:space="preserve">5.1. Материальная помощь выплачивается гражданским служащим один раз в календарном году в размере одного оклада </w:t>
      </w:r>
      <w:r w:rsidR="0065068D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Pr="009819B9">
        <w:rPr>
          <w:rFonts w:ascii="Times New Roman" w:hAnsi="Times New Roman" w:cs="Times New Roman"/>
          <w:sz w:val="28"/>
          <w:szCs w:val="28"/>
        </w:rPr>
        <w:t>денежного с</w:t>
      </w:r>
      <w:r w:rsidRPr="009819B9">
        <w:rPr>
          <w:rFonts w:ascii="Times New Roman" w:hAnsi="Times New Roman" w:cs="Times New Roman"/>
          <w:sz w:val="28"/>
          <w:szCs w:val="28"/>
        </w:rPr>
        <w:t>о</w:t>
      </w:r>
      <w:r w:rsidRPr="009819B9">
        <w:rPr>
          <w:rFonts w:ascii="Times New Roman" w:hAnsi="Times New Roman" w:cs="Times New Roman"/>
          <w:sz w:val="28"/>
          <w:szCs w:val="28"/>
        </w:rPr>
        <w:t>держания за счет средств фонда оплаты труда гражданских служащих.</w:t>
      </w:r>
    </w:p>
    <w:p w:rsidR="009819B9" w:rsidRPr="009819B9" w:rsidRDefault="009819B9" w:rsidP="0097529A">
      <w:pPr>
        <w:autoSpaceDE w:val="0"/>
        <w:autoSpaceDN w:val="0"/>
        <w:adjustRightInd w:val="0"/>
        <w:spacing w:after="0" w:line="21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>5.2. Материальная помощь выплачивается, как правило, при предоста</w:t>
      </w:r>
      <w:r w:rsidRPr="009819B9">
        <w:rPr>
          <w:rFonts w:ascii="Times New Roman" w:hAnsi="Times New Roman" w:cs="Times New Roman"/>
          <w:sz w:val="28"/>
          <w:szCs w:val="28"/>
        </w:rPr>
        <w:t>в</w:t>
      </w:r>
      <w:r w:rsidRPr="009819B9">
        <w:rPr>
          <w:rFonts w:ascii="Times New Roman" w:hAnsi="Times New Roman" w:cs="Times New Roman"/>
          <w:sz w:val="28"/>
          <w:szCs w:val="28"/>
        </w:rPr>
        <w:t>лении ежегодного оплачиваемого отпуска на основании личного заявления гражданского служащего. В случае разделения ежегодного оплачиваемого отпуска в установленном порядке на части материальная помощь выплачив</w:t>
      </w:r>
      <w:r w:rsidRPr="009819B9">
        <w:rPr>
          <w:rFonts w:ascii="Times New Roman" w:hAnsi="Times New Roman" w:cs="Times New Roman"/>
          <w:sz w:val="28"/>
          <w:szCs w:val="28"/>
        </w:rPr>
        <w:t>а</w:t>
      </w:r>
      <w:r w:rsidRPr="009819B9">
        <w:rPr>
          <w:rFonts w:ascii="Times New Roman" w:hAnsi="Times New Roman" w:cs="Times New Roman"/>
          <w:sz w:val="28"/>
          <w:szCs w:val="28"/>
        </w:rPr>
        <w:t>ется один раз при предоставлении любой из частей отпуска.</w:t>
      </w:r>
    </w:p>
    <w:p w:rsidR="009819B9" w:rsidRPr="00E07BB3" w:rsidRDefault="009819B9" w:rsidP="0097529A">
      <w:pPr>
        <w:autoSpaceDE w:val="0"/>
        <w:autoSpaceDN w:val="0"/>
        <w:adjustRightInd w:val="0"/>
        <w:spacing w:after="0" w:line="21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BB3">
        <w:rPr>
          <w:rFonts w:ascii="Times New Roman" w:hAnsi="Times New Roman" w:cs="Times New Roman"/>
          <w:sz w:val="28"/>
          <w:szCs w:val="28"/>
        </w:rPr>
        <w:t>Материальная помощь может быть выплачена гражданскому служащему по его личному заявлению в течение календарного года независимо от предоставления ему ежегодного оплачиваемого отпуска.</w:t>
      </w:r>
    </w:p>
    <w:p w:rsidR="00E07BB3" w:rsidRPr="00110B4A" w:rsidRDefault="00E07BB3" w:rsidP="0097529A">
      <w:pPr>
        <w:spacing w:after="0" w:line="21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BB3">
        <w:rPr>
          <w:rFonts w:ascii="Times New Roman" w:hAnsi="Times New Roman" w:cs="Times New Roman"/>
          <w:sz w:val="28"/>
          <w:szCs w:val="28"/>
        </w:rPr>
        <w:t xml:space="preserve">5.3. </w:t>
      </w:r>
      <w:r w:rsidRPr="00110B4A">
        <w:rPr>
          <w:rFonts w:ascii="Times New Roman" w:hAnsi="Times New Roman" w:cs="Times New Roman"/>
          <w:sz w:val="28"/>
          <w:szCs w:val="28"/>
        </w:rPr>
        <w:t xml:space="preserve">Гражданским служащим, проработавшим неполный календарный год (вновь </w:t>
      </w:r>
      <w:r w:rsidR="00C842A7" w:rsidRPr="00110B4A">
        <w:rPr>
          <w:rFonts w:ascii="Times New Roman" w:hAnsi="Times New Roman" w:cs="Times New Roman"/>
          <w:sz w:val="28"/>
          <w:szCs w:val="28"/>
        </w:rPr>
        <w:t xml:space="preserve">поступившие на гражданскую службу </w:t>
      </w:r>
      <w:r w:rsidR="0097529A" w:rsidRPr="00110B4A">
        <w:rPr>
          <w:rFonts w:ascii="Times New Roman" w:hAnsi="Times New Roman" w:cs="Times New Roman"/>
          <w:sz w:val="28"/>
          <w:szCs w:val="28"/>
        </w:rPr>
        <w:t xml:space="preserve">в </w:t>
      </w:r>
      <w:r w:rsidR="00110B4A" w:rsidRPr="00110B4A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97529A" w:rsidRPr="00110B4A">
        <w:rPr>
          <w:rFonts w:ascii="Times New Roman" w:hAnsi="Times New Roman" w:cs="Times New Roman"/>
          <w:sz w:val="28"/>
          <w:szCs w:val="28"/>
        </w:rPr>
        <w:t>Верховн</w:t>
      </w:r>
      <w:r w:rsidR="00110B4A" w:rsidRPr="00110B4A">
        <w:rPr>
          <w:rFonts w:ascii="Times New Roman" w:hAnsi="Times New Roman" w:cs="Times New Roman"/>
          <w:sz w:val="28"/>
          <w:szCs w:val="28"/>
        </w:rPr>
        <w:t>ого</w:t>
      </w:r>
      <w:r w:rsidR="0097529A" w:rsidRPr="00110B4A">
        <w:rPr>
          <w:rFonts w:ascii="Times New Roman" w:hAnsi="Times New Roman" w:cs="Times New Roman"/>
          <w:sz w:val="28"/>
          <w:szCs w:val="28"/>
        </w:rPr>
        <w:t xml:space="preserve"> С</w:t>
      </w:r>
      <w:r w:rsidR="0097529A" w:rsidRPr="00110B4A">
        <w:rPr>
          <w:rFonts w:ascii="Times New Roman" w:hAnsi="Times New Roman" w:cs="Times New Roman"/>
          <w:sz w:val="28"/>
          <w:szCs w:val="28"/>
        </w:rPr>
        <w:t>о</w:t>
      </w:r>
      <w:r w:rsidR="0097529A" w:rsidRPr="00110B4A">
        <w:rPr>
          <w:rFonts w:ascii="Times New Roman" w:hAnsi="Times New Roman" w:cs="Times New Roman"/>
          <w:sz w:val="28"/>
          <w:szCs w:val="28"/>
        </w:rPr>
        <w:t>вет</w:t>
      </w:r>
      <w:r w:rsidR="00110B4A" w:rsidRPr="00110B4A">
        <w:rPr>
          <w:rFonts w:ascii="Times New Roman" w:hAnsi="Times New Roman" w:cs="Times New Roman"/>
          <w:sz w:val="28"/>
          <w:szCs w:val="28"/>
        </w:rPr>
        <w:t>а</w:t>
      </w:r>
      <w:r w:rsidR="0097529A" w:rsidRPr="00110B4A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Pr="00110B4A">
        <w:rPr>
          <w:rFonts w:ascii="Times New Roman" w:hAnsi="Times New Roman" w:cs="Times New Roman"/>
          <w:sz w:val="28"/>
          <w:szCs w:val="28"/>
        </w:rPr>
        <w:t>, вышедшие из отпуска по уходу за ребенком, в</w:t>
      </w:r>
      <w:r w:rsidRPr="00110B4A">
        <w:rPr>
          <w:rFonts w:ascii="Times New Roman" w:hAnsi="Times New Roman" w:cs="Times New Roman"/>
          <w:sz w:val="28"/>
          <w:szCs w:val="28"/>
        </w:rPr>
        <w:t>ы</w:t>
      </w:r>
      <w:r w:rsidRPr="00110B4A">
        <w:rPr>
          <w:rFonts w:ascii="Times New Roman" w:hAnsi="Times New Roman" w:cs="Times New Roman"/>
          <w:sz w:val="28"/>
          <w:szCs w:val="28"/>
        </w:rPr>
        <w:t>шедшие из отпуска без сохранения денежного содержания продолжительн</w:t>
      </w:r>
      <w:r w:rsidRPr="00110B4A">
        <w:rPr>
          <w:rFonts w:ascii="Times New Roman" w:hAnsi="Times New Roman" w:cs="Times New Roman"/>
          <w:sz w:val="28"/>
          <w:szCs w:val="28"/>
        </w:rPr>
        <w:t>о</w:t>
      </w:r>
      <w:r w:rsidRPr="00110B4A">
        <w:rPr>
          <w:rFonts w:ascii="Times New Roman" w:hAnsi="Times New Roman" w:cs="Times New Roman"/>
          <w:sz w:val="28"/>
          <w:szCs w:val="28"/>
        </w:rPr>
        <w:t xml:space="preserve">стью более одного месяца), выплата материальной помощи производится пропорционально отработанному времени за </w:t>
      </w:r>
      <w:proofErr w:type="gramStart"/>
      <w:r w:rsidRPr="00110B4A">
        <w:rPr>
          <w:rFonts w:ascii="Times New Roman" w:hAnsi="Times New Roman" w:cs="Times New Roman"/>
          <w:sz w:val="28"/>
          <w:szCs w:val="28"/>
        </w:rPr>
        <w:t>каждый полный месяц</w:t>
      </w:r>
      <w:proofErr w:type="gramEnd"/>
      <w:r w:rsidRPr="00110B4A">
        <w:rPr>
          <w:rFonts w:ascii="Times New Roman" w:hAnsi="Times New Roman" w:cs="Times New Roman"/>
          <w:sz w:val="28"/>
          <w:szCs w:val="28"/>
        </w:rPr>
        <w:t xml:space="preserve"> работы в календарном году.</w:t>
      </w:r>
    </w:p>
    <w:p w:rsidR="009819B9" w:rsidRPr="009819B9" w:rsidRDefault="009819B9" w:rsidP="0097529A">
      <w:pPr>
        <w:spacing w:after="0" w:line="21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 xml:space="preserve">5.4. Гражданским служащим (при наличии экономии по фонду оплаты труда гражданских служащих) по их личному мотивированному заявлению дополнительно может быть выплачена материальная помощь в размере до двух окладов </w:t>
      </w:r>
      <w:r w:rsidR="0097457A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Pr="009819B9">
        <w:rPr>
          <w:rFonts w:ascii="Times New Roman" w:hAnsi="Times New Roman" w:cs="Times New Roman"/>
          <w:sz w:val="28"/>
          <w:szCs w:val="28"/>
        </w:rPr>
        <w:t>денежного содержания в следующих случаях:</w:t>
      </w:r>
    </w:p>
    <w:p w:rsidR="009819B9" w:rsidRPr="009819B9" w:rsidRDefault="009819B9" w:rsidP="0097529A">
      <w:pPr>
        <w:autoSpaceDE w:val="0"/>
        <w:autoSpaceDN w:val="0"/>
        <w:adjustRightInd w:val="0"/>
        <w:spacing w:after="0" w:line="21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>смерти супруга, супруги (при предъявлении свидетельства о смерти и свидетельства о браке), родителей, детей (при предъявлении свидетельства о смерти и свидетельства о рождении);</w:t>
      </w:r>
    </w:p>
    <w:p w:rsidR="009819B9" w:rsidRPr="00A7548F" w:rsidRDefault="009819B9" w:rsidP="0097529A">
      <w:pPr>
        <w:autoSpaceDE w:val="0"/>
        <w:autoSpaceDN w:val="0"/>
        <w:adjustRightInd w:val="0"/>
        <w:spacing w:after="0" w:line="218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548F">
        <w:rPr>
          <w:rFonts w:ascii="Times New Roman" w:hAnsi="Times New Roman" w:cs="Times New Roman"/>
          <w:spacing w:val="-2"/>
          <w:sz w:val="28"/>
          <w:szCs w:val="28"/>
        </w:rPr>
        <w:t>рождени</w:t>
      </w:r>
      <w:r w:rsidR="0065068D" w:rsidRPr="00A7548F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7548F">
        <w:rPr>
          <w:rFonts w:ascii="Times New Roman" w:hAnsi="Times New Roman" w:cs="Times New Roman"/>
          <w:spacing w:val="-2"/>
          <w:sz w:val="28"/>
          <w:szCs w:val="28"/>
        </w:rPr>
        <w:t xml:space="preserve"> ребенка </w:t>
      </w:r>
      <w:r w:rsidR="00A7548F" w:rsidRPr="00A7548F">
        <w:rPr>
          <w:rFonts w:ascii="Times New Roman" w:hAnsi="Times New Roman" w:cs="Times New Roman"/>
          <w:spacing w:val="-2"/>
          <w:sz w:val="28"/>
          <w:szCs w:val="28"/>
        </w:rPr>
        <w:t>(при предъявле</w:t>
      </w:r>
      <w:r w:rsidRPr="00A7548F">
        <w:rPr>
          <w:rFonts w:ascii="Times New Roman" w:hAnsi="Times New Roman" w:cs="Times New Roman"/>
          <w:spacing w:val="-2"/>
          <w:sz w:val="28"/>
          <w:szCs w:val="28"/>
        </w:rPr>
        <w:t>нии свидетельства о рождении ребенка</w:t>
      </w:r>
      <w:r w:rsidR="00A7548F" w:rsidRPr="00A7548F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A7548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819B9" w:rsidRPr="00A7548F" w:rsidRDefault="009819B9" w:rsidP="0097529A">
      <w:pPr>
        <w:autoSpaceDE w:val="0"/>
        <w:autoSpaceDN w:val="0"/>
        <w:adjustRightInd w:val="0"/>
        <w:spacing w:after="0" w:line="218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548F">
        <w:rPr>
          <w:rFonts w:ascii="Times New Roman" w:hAnsi="Times New Roman" w:cs="Times New Roman"/>
          <w:spacing w:val="-2"/>
          <w:sz w:val="28"/>
          <w:szCs w:val="28"/>
        </w:rPr>
        <w:t>вступлени</w:t>
      </w:r>
      <w:r w:rsidR="00A7548F" w:rsidRPr="00A7548F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7548F">
        <w:rPr>
          <w:rFonts w:ascii="Times New Roman" w:hAnsi="Times New Roman" w:cs="Times New Roman"/>
          <w:spacing w:val="-2"/>
          <w:sz w:val="28"/>
          <w:szCs w:val="28"/>
        </w:rPr>
        <w:t xml:space="preserve"> в брак </w:t>
      </w:r>
      <w:r w:rsidR="00A7548F" w:rsidRPr="00A7548F">
        <w:rPr>
          <w:rFonts w:ascii="Times New Roman" w:hAnsi="Times New Roman" w:cs="Times New Roman"/>
          <w:spacing w:val="-2"/>
          <w:sz w:val="28"/>
          <w:szCs w:val="28"/>
        </w:rPr>
        <w:t>(при предъявлении</w:t>
      </w:r>
      <w:r w:rsidRPr="00A7548F">
        <w:rPr>
          <w:rFonts w:ascii="Times New Roman" w:hAnsi="Times New Roman" w:cs="Times New Roman"/>
          <w:spacing w:val="-2"/>
          <w:sz w:val="28"/>
          <w:szCs w:val="28"/>
        </w:rPr>
        <w:t xml:space="preserve"> свидетельства о заключении брака</w:t>
      </w:r>
      <w:r w:rsidR="00A7548F" w:rsidRPr="00A7548F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A7548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819B9" w:rsidRPr="009819B9" w:rsidRDefault="009819B9" w:rsidP="0097529A">
      <w:pPr>
        <w:autoSpaceDE w:val="0"/>
        <w:autoSpaceDN w:val="0"/>
        <w:adjustRightInd w:val="0"/>
        <w:spacing w:after="0" w:line="21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>утраты или повреждения личного имущества в результате пожара или стихийного бедствия либо в результате противоправных действий третьих лиц, влекущих за собой необходимость затрат денежных средств</w:t>
      </w:r>
      <w:r w:rsidR="00A7548F">
        <w:rPr>
          <w:rFonts w:ascii="Times New Roman" w:hAnsi="Times New Roman" w:cs="Times New Roman"/>
          <w:sz w:val="28"/>
          <w:szCs w:val="28"/>
        </w:rPr>
        <w:t>,</w:t>
      </w:r>
      <w:r w:rsidRPr="009819B9">
        <w:rPr>
          <w:rFonts w:ascii="Times New Roman" w:hAnsi="Times New Roman" w:cs="Times New Roman"/>
          <w:sz w:val="28"/>
          <w:szCs w:val="28"/>
        </w:rPr>
        <w:t xml:space="preserve"> </w:t>
      </w:r>
      <w:r w:rsidR="0097457A">
        <w:rPr>
          <w:rFonts w:ascii="Times New Roman" w:hAnsi="Times New Roman" w:cs="Times New Roman"/>
          <w:sz w:val="28"/>
          <w:szCs w:val="28"/>
        </w:rPr>
        <w:t xml:space="preserve">– </w:t>
      </w:r>
      <w:r w:rsidRPr="009819B9">
        <w:rPr>
          <w:rFonts w:ascii="Times New Roman" w:hAnsi="Times New Roman" w:cs="Times New Roman"/>
          <w:sz w:val="28"/>
          <w:szCs w:val="28"/>
        </w:rPr>
        <w:t>при предъявлении подтверждающих документов (справок из органов местного самоуправления, внутренних дел, противопожарной службы);</w:t>
      </w:r>
    </w:p>
    <w:p w:rsidR="009819B9" w:rsidRPr="009819B9" w:rsidRDefault="009819B9" w:rsidP="0097529A">
      <w:pPr>
        <w:autoSpaceDE w:val="0"/>
        <w:autoSpaceDN w:val="0"/>
        <w:adjustRightInd w:val="0"/>
        <w:spacing w:after="0" w:line="21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 xml:space="preserve">потребности в лечении и восстановлении здоровья (при </w:t>
      </w:r>
      <w:r w:rsidR="00A7548F" w:rsidRPr="00A7548F">
        <w:rPr>
          <w:rFonts w:ascii="Times New Roman" w:hAnsi="Times New Roman" w:cs="Times New Roman"/>
          <w:sz w:val="28"/>
          <w:szCs w:val="28"/>
        </w:rPr>
        <w:t>предъявлении</w:t>
      </w:r>
      <w:r w:rsidR="00A7548F" w:rsidRPr="00A754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19B9">
        <w:rPr>
          <w:rFonts w:ascii="Times New Roman" w:hAnsi="Times New Roman" w:cs="Times New Roman"/>
          <w:sz w:val="28"/>
          <w:szCs w:val="28"/>
        </w:rPr>
        <w:t xml:space="preserve">соответствующих медицинских справок </w:t>
      </w:r>
      <w:r w:rsidR="00CC5F75">
        <w:rPr>
          <w:rFonts w:ascii="Times New Roman" w:hAnsi="Times New Roman" w:cs="Times New Roman"/>
          <w:sz w:val="28"/>
          <w:szCs w:val="28"/>
        </w:rPr>
        <w:t xml:space="preserve">и </w:t>
      </w:r>
      <w:r w:rsidRPr="009819B9">
        <w:rPr>
          <w:rFonts w:ascii="Times New Roman" w:hAnsi="Times New Roman" w:cs="Times New Roman"/>
          <w:sz w:val="28"/>
          <w:szCs w:val="28"/>
        </w:rPr>
        <w:t>заключений).</w:t>
      </w:r>
    </w:p>
    <w:p w:rsidR="009819B9" w:rsidRPr="009819B9" w:rsidRDefault="009819B9" w:rsidP="0097529A">
      <w:pPr>
        <w:spacing w:after="0" w:line="21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>В случае смерти (гибели) гражданского служащего в период его гра</w:t>
      </w:r>
      <w:r w:rsidRPr="009819B9">
        <w:rPr>
          <w:rFonts w:ascii="Times New Roman" w:hAnsi="Times New Roman" w:cs="Times New Roman"/>
          <w:sz w:val="28"/>
          <w:szCs w:val="28"/>
        </w:rPr>
        <w:t>ж</w:t>
      </w:r>
      <w:r w:rsidRPr="009819B9">
        <w:rPr>
          <w:rFonts w:ascii="Times New Roman" w:hAnsi="Times New Roman" w:cs="Times New Roman"/>
          <w:sz w:val="28"/>
          <w:szCs w:val="28"/>
        </w:rPr>
        <w:t xml:space="preserve">данской службы материальная помощь может быть выплачена одному из близких родственников гражданского служащего (ребенку, родителю) либо супруге (супругу). Вместе с заявлением об оказании материальной помощи близкий родственник гражданского служащего представляет свидетельство о смерти и </w:t>
      </w:r>
      <w:proofErr w:type="gramStart"/>
      <w:r w:rsidRPr="009819B9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Pr="009819B9">
        <w:rPr>
          <w:rFonts w:ascii="Times New Roman" w:hAnsi="Times New Roman" w:cs="Times New Roman"/>
          <w:sz w:val="28"/>
          <w:szCs w:val="28"/>
        </w:rPr>
        <w:t xml:space="preserve"> о рождении, супруг (супруга) представляет свид</w:t>
      </w:r>
      <w:r w:rsidRPr="009819B9">
        <w:rPr>
          <w:rFonts w:ascii="Times New Roman" w:hAnsi="Times New Roman" w:cs="Times New Roman"/>
          <w:sz w:val="28"/>
          <w:szCs w:val="28"/>
        </w:rPr>
        <w:t>е</w:t>
      </w:r>
      <w:r w:rsidRPr="009819B9">
        <w:rPr>
          <w:rFonts w:ascii="Times New Roman" w:hAnsi="Times New Roman" w:cs="Times New Roman"/>
          <w:sz w:val="28"/>
          <w:szCs w:val="28"/>
        </w:rPr>
        <w:t xml:space="preserve">тельство о смерти и свидетельство о </w:t>
      </w:r>
      <w:r w:rsidR="00A7548F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9819B9">
        <w:rPr>
          <w:rFonts w:ascii="Times New Roman" w:hAnsi="Times New Roman" w:cs="Times New Roman"/>
          <w:sz w:val="28"/>
          <w:szCs w:val="28"/>
        </w:rPr>
        <w:t>брак</w:t>
      </w:r>
      <w:r w:rsidR="00A7548F">
        <w:rPr>
          <w:rFonts w:ascii="Times New Roman" w:hAnsi="Times New Roman" w:cs="Times New Roman"/>
          <w:sz w:val="28"/>
          <w:szCs w:val="28"/>
        </w:rPr>
        <w:t>а</w:t>
      </w:r>
      <w:r w:rsidRPr="009819B9">
        <w:rPr>
          <w:rFonts w:ascii="Times New Roman" w:hAnsi="Times New Roman" w:cs="Times New Roman"/>
          <w:sz w:val="28"/>
          <w:szCs w:val="28"/>
        </w:rPr>
        <w:t>.</w:t>
      </w:r>
    </w:p>
    <w:p w:rsidR="009819B9" w:rsidRPr="009819B9" w:rsidRDefault="009819B9" w:rsidP="0097529A">
      <w:pPr>
        <w:autoSpaceDE w:val="0"/>
        <w:autoSpaceDN w:val="0"/>
        <w:adjustRightInd w:val="0"/>
        <w:spacing w:after="0" w:line="21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>5.5. Решение о выплате материальной помощи оформляется распоряж</w:t>
      </w:r>
      <w:r w:rsidRPr="009819B9">
        <w:rPr>
          <w:rFonts w:ascii="Times New Roman" w:hAnsi="Times New Roman" w:cs="Times New Roman"/>
          <w:sz w:val="28"/>
          <w:szCs w:val="28"/>
        </w:rPr>
        <w:t>е</w:t>
      </w:r>
      <w:r w:rsidRPr="009819B9">
        <w:rPr>
          <w:rFonts w:ascii="Times New Roman" w:hAnsi="Times New Roman" w:cs="Times New Roman"/>
          <w:sz w:val="28"/>
          <w:szCs w:val="28"/>
        </w:rPr>
        <w:t>нием Председателя Верховного Совета Республики Хакасия.</w:t>
      </w:r>
    </w:p>
    <w:p w:rsidR="00065E05" w:rsidRPr="009819B9" w:rsidRDefault="009819B9" w:rsidP="0097529A">
      <w:pPr>
        <w:autoSpaceDE w:val="0"/>
        <w:autoSpaceDN w:val="0"/>
        <w:adjustRightInd w:val="0"/>
        <w:spacing w:after="0" w:line="21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>5.6. Материальная помощь не выплачивается гражданским служащим, увольняемым с гражданской службы по основаниям, предусмотренным пунктами 2 – 7 части 1 статьи 37 Федеральн</w:t>
      </w:r>
      <w:r w:rsidR="00A7548F">
        <w:rPr>
          <w:rFonts w:ascii="Times New Roman" w:hAnsi="Times New Roman" w:cs="Times New Roman"/>
          <w:sz w:val="28"/>
          <w:szCs w:val="28"/>
        </w:rPr>
        <w:t>ого</w:t>
      </w:r>
      <w:r w:rsidRPr="009819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548F">
        <w:rPr>
          <w:rFonts w:ascii="Times New Roman" w:hAnsi="Times New Roman" w:cs="Times New Roman"/>
          <w:sz w:val="28"/>
          <w:szCs w:val="28"/>
        </w:rPr>
        <w:t>а</w:t>
      </w:r>
      <w:r w:rsidRPr="009819B9">
        <w:rPr>
          <w:rFonts w:ascii="Times New Roman" w:hAnsi="Times New Roman" w:cs="Times New Roman"/>
          <w:sz w:val="28"/>
          <w:szCs w:val="28"/>
        </w:rPr>
        <w:t xml:space="preserve"> от 27 июля 2004 года № 79-ФЗ «О государственной гражданской службе Российской Федерации»</w:t>
      </w:r>
      <w:r w:rsidR="00BA656F" w:rsidRPr="009819B9">
        <w:rPr>
          <w:rFonts w:ascii="Times New Roman" w:hAnsi="Times New Roman" w:cs="Times New Roman"/>
          <w:sz w:val="28"/>
          <w:szCs w:val="28"/>
        </w:rPr>
        <w:t>.</w:t>
      </w:r>
    </w:p>
    <w:p w:rsidR="00065E05" w:rsidRPr="00BB56A1" w:rsidRDefault="00E23CE0" w:rsidP="00B13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65E05" w:rsidRPr="00BB56A1">
        <w:rPr>
          <w:rFonts w:ascii="Times New Roman" w:hAnsi="Times New Roman" w:cs="Times New Roman"/>
          <w:sz w:val="28"/>
          <w:szCs w:val="28"/>
        </w:rPr>
        <w:t>. Порядок выплаты единовременного поощрения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05" w:rsidRPr="009819B9" w:rsidRDefault="00E23CE0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B9">
        <w:rPr>
          <w:rFonts w:ascii="Times New Roman" w:hAnsi="Times New Roman" w:cs="Times New Roman"/>
          <w:sz w:val="28"/>
          <w:szCs w:val="28"/>
        </w:rPr>
        <w:t>6</w:t>
      </w:r>
      <w:r w:rsidR="00065E05" w:rsidRPr="009819B9">
        <w:rPr>
          <w:rFonts w:ascii="Times New Roman" w:hAnsi="Times New Roman" w:cs="Times New Roman"/>
          <w:sz w:val="28"/>
          <w:szCs w:val="28"/>
        </w:rPr>
        <w:t xml:space="preserve">.1. </w:t>
      </w:r>
      <w:r w:rsidR="00065E05" w:rsidRPr="009819B9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со </w:t>
      </w:r>
      <w:hyperlink r:id="rId14" w:history="1">
        <w:r w:rsidR="00065E05" w:rsidRPr="009819B9">
          <w:rPr>
            <w:rFonts w:ascii="Times New Roman" w:hAnsi="Times New Roman" w:cs="Times New Roman"/>
            <w:spacing w:val="-4"/>
            <w:sz w:val="28"/>
            <w:szCs w:val="28"/>
          </w:rPr>
          <w:t>статьей 55</w:t>
        </w:r>
      </w:hyperlink>
      <w:r w:rsidR="00065E05" w:rsidRPr="009819B9">
        <w:rPr>
          <w:rFonts w:ascii="Times New Roman" w:hAnsi="Times New Roman" w:cs="Times New Roman"/>
          <w:spacing w:val="-4"/>
          <w:sz w:val="28"/>
          <w:szCs w:val="28"/>
        </w:rPr>
        <w:t xml:space="preserve"> Федерального закона от 27</w:t>
      </w:r>
      <w:r w:rsidR="008E3191" w:rsidRPr="009819B9">
        <w:rPr>
          <w:rFonts w:ascii="Times New Roman" w:hAnsi="Times New Roman" w:cs="Times New Roman"/>
          <w:spacing w:val="-4"/>
          <w:sz w:val="28"/>
          <w:szCs w:val="28"/>
        </w:rPr>
        <w:t xml:space="preserve"> июля </w:t>
      </w:r>
      <w:r w:rsidR="00065E05" w:rsidRPr="009819B9">
        <w:rPr>
          <w:rFonts w:ascii="Times New Roman" w:hAnsi="Times New Roman" w:cs="Times New Roman"/>
          <w:spacing w:val="-4"/>
          <w:sz w:val="28"/>
          <w:szCs w:val="28"/>
        </w:rPr>
        <w:t>2004</w:t>
      </w:r>
      <w:r w:rsidR="008E3191" w:rsidRPr="009819B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E3191" w:rsidRPr="009819B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8E3191" w:rsidRPr="009819B9">
        <w:rPr>
          <w:rFonts w:ascii="Times New Roman" w:hAnsi="Times New Roman" w:cs="Times New Roman"/>
          <w:spacing w:val="-4"/>
          <w:sz w:val="28"/>
          <w:szCs w:val="28"/>
        </w:rPr>
        <w:t>да</w:t>
      </w:r>
      <w:r w:rsidR="001B2AB1" w:rsidRPr="009819B9">
        <w:rPr>
          <w:rFonts w:ascii="Times New Roman" w:hAnsi="Times New Roman" w:cs="Times New Roman"/>
          <w:sz w:val="28"/>
          <w:szCs w:val="28"/>
        </w:rPr>
        <w:t xml:space="preserve"> </w:t>
      </w:r>
      <w:r w:rsidR="008E3191" w:rsidRPr="009819B9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065E05" w:rsidRPr="009819B9">
        <w:rPr>
          <w:rFonts w:ascii="Times New Roman" w:hAnsi="Times New Roman" w:cs="Times New Roman"/>
          <w:spacing w:val="-2"/>
          <w:sz w:val="28"/>
          <w:szCs w:val="28"/>
        </w:rPr>
        <w:t xml:space="preserve"> 79-ФЗ </w:t>
      </w:r>
      <w:r w:rsidR="009819B9" w:rsidRPr="009819B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065E05" w:rsidRPr="009819B9">
        <w:rPr>
          <w:rFonts w:ascii="Times New Roman" w:hAnsi="Times New Roman" w:cs="Times New Roman"/>
          <w:spacing w:val="-2"/>
          <w:sz w:val="28"/>
          <w:szCs w:val="28"/>
        </w:rPr>
        <w:t>О государственной гражданской службе Российской Федер</w:t>
      </w:r>
      <w:r w:rsidR="00065E05" w:rsidRPr="009819B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65E05" w:rsidRPr="009819B9">
        <w:rPr>
          <w:rFonts w:ascii="Times New Roman" w:hAnsi="Times New Roman" w:cs="Times New Roman"/>
          <w:spacing w:val="-2"/>
          <w:sz w:val="28"/>
          <w:szCs w:val="28"/>
        </w:rPr>
        <w:t>ции</w:t>
      </w:r>
      <w:r w:rsidR="009819B9" w:rsidRPr="009819B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065E05" w:rsidRPr="009819B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15" w:history="1">
        <w:r w:rsidR="00065E05" w:rsidRPr="009819B9">
          <w:rPr>
            <w:rFonts w:ascii="Times New Roman" w:hAnsi="Times New Roman" w:cs="Times New Roman"/>
            <w:spacing w:val="-2"/>
            <w:sz w:val="28"/>
            <w:szCs w:val="28"/>
          </w:rPr>
          <w:t>статьей 56</w:t>
        </w:r>
      </w:hyperlink>
      <w:r w:rsidR="00065E05" w:rsidRPr="009819B9">
        <w:rPr>
          <w:rFonts w:ascii="Times New Roman" w:hAnsi="Times New Roman" w:cs="Times New Roman"/>
          <w:spacing w:val="-2"/>
          <w:sz w:val="28"/>
          <w:szCs w:val="28"/>
        </w:rPr>
        <w:t xml:space="preserve"> Закона Республики Хакасия от</w:t>
      </w:r>
      <w:r w:rsidR="008E3191" w:rsidRPr="009819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5E05" w:rsidRPr="009819B9">
        <w:rPr>
          <w:rFonts w:ascii="Times New Roman" w:hAnsi="Times New Roman" w:cs="Times New Roman"/>
          <w:spacing w:val="-2"/>
          <w:sz w:val="28"/>
          <w:szCs w:val="28"/>
        </w:rPr>
        <w:t>28</w:t>
      </w:r>
      <w:r w:rsidR="008E3191" w:rsidRPr="009819B9">
        <w:rPr>
          <w:rFonts w:ascii="Times New Roman" w:hAnsi="Times New Roman" w:cs="Times New Roman"/>
          <w:spacing w:val="-2"/>
          <w:sz w:val="28"/>
          <w:szCs w:val="28"/>
        </w:rPr>
        <w:t xml:space="preserve"> февраля </w:t>
      </w:r>
      <w:r w:rsidR="00065E05" w:rsidRPr="009819B9">
        <w:rPr>
          <w:rFonts w:ascii="Times New Roman" w:hAnsi="Times New Roman" w:cs="Times New Roman"/>
          <w:spacing w:val="-2"/>
          <w:sz w:val="28"/>
          <w:szCs w:val="28"/>
        </w:rPr>
        <w:t>2006</w:t>
      </w:r>
      <w:r w:rsidR="008E3191" w:rsidRPr="009819B9">
        <w:rPr>
          <w:rFonts w:ascii="Times New Roman" w:hAnsi="Times New Roman" w:cs="Times New Roman"/>
          <w:spacing w:val="-2"/>
          <w:sz w:val="28"/>
          <w:szCs w:val="28"/>
        </w:rPr>
        <w:t xml:space="preserve"> года №</w:t>
      </w:r>
      <w:r w:rsidR="00065E05" w:rsidRPr="009819B9">
        <w:rPr>
          <w:rFonts w:ascii="Times New Roman" w:hAnsi="Times New Roman" w:cs="Times New Roman"/>
          <w:spacing w:val="-2"/>
          <w:sz w:val="28"/>
          <w:szCs w:val="28"/>
        </w:rPr>
        <w:t xml:space="preserve"> 9-ЗРХ</w:t>
      </w:r>
      <w:r w:rsidR="00065E05" w:rsidRPr="009819B9">
        <w:rPr>
          <w:rFonts w:ascii="Times New Roman" w:hAnsi="Times New Roman" w:cs="Times New Roman"/>
          <w:sz w:val="28"/>
          <w:szCs w:val="28"/>
        </w:rPr>
        <w:t xml:space="preserve"> </w:t>
      </w:r>
      <w:r w:rsidR="009819B9">
        <w:rPr>
          <w:rFonts w:ascii="Times New Roman" w:hAnsi="Times New Roman" w:cs="Times New Roman"/>
          <w:sz w:val="28"/>
          <w:szCs w:val="28"/>
        </w:rPr>
        <w:t>«</w:t>
      </w:r>
      <w:r w:rsidR="00065E05" w:rsidRPr="009819B9">
        <w:rPr>
          <w:rFonts w:ascii="Times New Roman" w:hAnsi="Times New Roman" w:cs="Times New Roman"/>
          <w:sz w:val="28"/>
          <w:szCs w:val="28"/>
        </w:rPr>
        <w:t>О государственных должностях Республики Хакасия и государственной гражданской службе Республики Хакасия</w:t>
      </w:r>
      <w:r w:rsidR="009819B9">
        <w:rPr>
          <w:rFonts w:ascii="Times New Roman" w:hAnsi="Times New Roman" w:cs="Times New Roman"/>
          <w:sz w:val="28"/>
          <w:szCs w:val="28"/>
        </w:rPr>
        <w:t xml:space="preserve">» </w:t>
      </w:r>
      <w:r w:rsidR="00065E05" w:rsidRPr="009819B9">
        <w:rPr>
          <w:rFonts w:ascii="Times New Roman" w:hAnsi="Times New Roman" w:cs="Times New Roman"/>
          <w:sz w:val="28"/>
          <w:szCs w:val="28"/>
        </w:rPr>
        <w:t>за безупречную и эффективную гражданскую службу гражданским служащим выплачивается: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а) в связи с выходом на государственную пенсию за выслугу лет: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при стаже государственной службы от 15 до 20 лет </w:t>
      </w:r>
      <w:r w:rsidR="009819B9">
        <w:rPr>
          <w:rFonts w:ascii="Times New Roman" w:hAnsi="Times New Roman" w:cs="Times New Roman"/>
          <w:sz w:val="28"/>
          <w:szCs w:val="28"/>
        </w:rPr>
        <w:t>–</w:t>
      </w:r>
      <w:r w:rsidRPr="00BB56A1">
        <w:rPr>
          <w:rFonts w:ascii="Times New Roman" w:hAnsi="Times New Roman" w:cs="Times New Roman"/>
          <w:sz w:val="28"/>
          <w:szCs w:val="28"/>
        </w:rPr>
        <w:t xml:space="preserve"> единовременное поощрение в размере месячного денежного содержания;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при стаже государственной службы от 20 до 25 лет </w:t>
      </w:r>
      <w:r w:rsidR="009819B9">
        <w:rPr>
          <w:rFonts w:ascii="Times New Roman" w:hAnsi="Times New Roman" w:cs="Times New Roman"/>
          <w:sz w:val="28"/>
          <w:szCs w:val="28"/>
        </w:rPr>
        <w:t>–</w:t>
      </w:r>
      <w:r w:rsidRPr="00BB56A1">
        <w:rPr>
          <w:rFonts w:ascii="Times New Roman" w:hAnsi="Times New Roman" w:cs="Times New Roman"/>
          <w:sz w:val="28"/>
          <w:szCs w:val="28"/>
        </w:rPr>
        <w:t xml:space="preserve"> единовременное поощрение в размере двукратного месячного денежного содержания;</w:t>
      </w:r>
    </w:p>
    <w:p w:rsidR="00065E05" w:rsidRDefault="00065E05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 xml:space="preserve">при стаже государственной службы 25 лет и более </w:t>
      </w:r>
      <w:r w:rsidR="009819B9">
        <w:rPr>
          <w:rFonts w:ascii="Times New Roman" w:hAnsi="Times New Roman" w:cs="Times New Roman"/>
          <w:sz w:val="28"/>
          <w:szCs w:val="28"/>
        </w:rPr>
        <w:t>–</w:t>
      </w:r>
      <w:r w:rsidRPr="00BB56A1">
        <w:rPr>
          <w:rFonts w:ascii="Times New Roman" w:hAnsi="Times New Roman" w:cs="Times New Roman"/>
          <w:sz w:val="28"/>
          <w:szCs w:val="28"/>
        </w:rPr>
        <w:t xml:space="preserve"> единовременное п</w:t>
      </w:r>
      <w:r w:rsidRPr="00BB56A1">
        <w:rPr>
          <w:rFonts w:ascii="Times New Roman" w:hAnsi="Times New Roman" w:cs="Times New Roman"/>
          <w:sz w:val="28"/>
          <w:szCs w:val="28"/>
        </w:rPr>
        <w:t>о</w:t>
      </w:r>
      <w:r w:rsidRPr="00BB56A1">
        <w:rPr>
          <w:rFonts w:ascii="Times New Roman" w:hAnsi="Times New Roman" w:cs="Times New Roman"/>
          <w:sz w:val="28"/>
          <w:szCs w:val="28"/>
        </w:rPr>
        <w:t>ощрение в размере трехкратного месячного денежного содержания;</w:t>
      </w:r>
    </w:p>
    <w:p w:rsidR="009819B9" w:rsidRPr="00BB56A1" w:rsidRDefault="009819B9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B56A1">
        <w:rPr>
          <w:rFonts w:ascii="Times New Roman" w:hAnsi="Times New Roman" w:cs="Times New Roman"/>
          <w:sz w:val="28"/>
          <w:szCs w:val="28"/>
        </w:rPr>
        <w:t xml:space="preserve">) при объявлении благодарности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56A1">
        <w:rPr>
          <w:rFonts w:ascii="Times New Roman" w:hAnsi="Times New Roman" w:cs="Times New Roman"/>
          <w:sz w:val="28"/>
          <w:szCs w:val="28"/>
        </w:rPr>
        <w:t xml:space="preserve"> единовременное поощрение в разм</w:t>
      </w:r>
      <w:r w:rsidRPr="00BB56A1">
        <w:rPr>
          <w:rFonts w:ascii="Times New Roman" w:hAnsi="Times New Roman" w:cs="Times New Roman"/>
          <w:sz w:val="28"/>
          <w:szCs w:val="28"/>
        </w:rPr>
        <w:t>е</w:t>
      </w:r>
      <w:r w:rsidRPr="00BB56A1">
        <w:rPr>
          <w:rFonts w:ascii="Times New Roman" w:hAnsi="Times New Roman" w:cs="Times New Roman"/>
          <w:sz w:val="28"/>
          <w:szCs w:val="28"/>
        </w:rPr>
        <w:t>ре должностного оклада;</w:t>
      </w:r>
    </w:p>
    <w:p w:rsidR="00065E05" w:rsidRPr="00BB56A1" w:rsidRDefault="009819B9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E05" w:rsidRPr="00BB56A1">
        <w:rPr>
          <w:rFonts w:ascii="Times New Roman" w:hAnsi="Times New Roman" w:cs="Times New Roman"/>
          <w:sz w:val="28"/>
          <w:szCs w:val="28"/>
        </w:rPr>
        <w:t xml:space="preserve">) при награждении Почетной грамотой </w:t>
      </w:r>
      <w:r w:rsidR="001B2AB1" w:rsidRPr="00BB56A1">
        <w:rPr>
          <w:rFonts w:ascii="Times New Roman" w:hAnsi="Times New Roman" w:cs="Times New Roman"/>
          <w:sz w:val="28"/>
          <w:szCs w:val="28"/>
        </w:rPr>
        <w:t xml:space="preserve">Верховного Совета Республики Хакасия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5E05" w:rsidRPr="00BB56A1">
        <w:rPr>
          <w:rFonts w:ascii="Times New Roman" w:hAnsi="Times New Roman" w:cs="Times New Roman"/>
          <w:sz w:val="28"/>
          <w:szCs w:val="28"/>
        </w:rPr>
        <w:t xml:space="preserve"> единовременное поощрение в размере </w:t>
      </w:r>
      <w:r w:rsidR="00A44146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065E05" w:rsidRPr="00BB56A1">
        <w:rPr>
          <w:rFonts w:ascii="Times New Roman" w:hAnsi="Times New Roman" w:cs="Times New Roman"/>
          <w:sz w:val="28"/>
          <w:szCs w:val="28"/>
        </w:rPr>
        <w:t>оклада</w:t>
      </w:r>
      <w:r w:rsidR="006C424A">
        <w:rPr>
          <w:rFonts w:ascii="Times New Roman" w:hAnsi="Times New Roman" w:cs="Times New Roman"/>
          <w:sz w:val="28"/>
          <w:szCs w:val="28"/>
        </w:rPr>
        <w:t xml:space="preserve"> </w:t>
      </w:r>
      <w:r w:rsidR="00F34CD9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="006C424A">
        <w:rPr>
          <w:rFonts w:ascii="Times New Roman" w:hAnsi="Times New Roman" w:cs="Times New Roman"/>
          <w:sz w:val="28"/>
          <w:szCs w:val="28"/>
        </w:rPr>
        <w:t>денежного содержания</w:t>
      </w:r>
      <w:r w:rsidR="00065E05" w:rsidRPr="00BB56A1">
        <w:rPr>
          <w:rFonts w:ascii="Times New Roman" w:hAnsi="Times New Roman" w:cs="Times New Roman"/>
          <w:sz w:val="28"/>
          <w:szCs w:val="28"/>
        </w:rPr>
        <w:t>;</w:t>
      </w:r>
    </w:p>
    <w:p w:rsidR="00065E05" w:rsidRPr="00BB56A1" w:rsidRDefault="00D92971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E05" w:rsidRPr="00BB56A1">
        <w:rPr>
          <w:rFonts w:ascii="Times New Roman" w:hAnsi="Times New Roman" w:cs="Times New Roman"/>
          <w:sz w:val="28"/>
          <w:szCs w:val="28"/>
        </w:rPr>
        <w:t xml:space="preserve">) </w:t>
      </w:r>
      <w:r w:rsidR="00065E05" w:rsidRPr="00D92971">
        <w:rPr>
          <w:rFonts w:ascii="Times New Roman" w:hAnsi="Times New Roman" w:cs="Times New Roman"/>
          <w:spacing w:val="-4"/>
          <w:sz w:val="28"/>
          <w:szCs w:val="28"/>
        </w:rPr>
        <w:t xml:space="preserve">при наличии экономии по фонду оплаты труда </w:t>
      </w:r>
      <w:r w:rsidR="0097457A" w:rsidRPr="00D92971">
        <w:rPr>
          <w:rFonts w:ascii="Times New Roman" w:hAnsi="Times New Roman" w:cs="Times New Roman"/>
          <w:spacing w:val="-4"/>
          <w:sz w:val="28"/>
          <w:szCs w:val="28"/>
        </w:rPr>
        <w:t>гражданских</w:t>
      </w:r>
      <w:r w:rsidR="00065E05" w:rsidRPr="00D92971">
        <w:rPr>
          <w:rFonts w:ascii="Times New Roman" w:hAnsi="Times New Roman" w:cs="Times New Roman"/>
          <w:spacing w:val="-4"/>
          <w:sz w:val="28"/>
          <w:szCs w:val="28"/>
        </w:rPr>
        <w:t xml:space="preserve"> служащи</w:t>
      </w:r>
      <w:r w:rsidR="009819B9" w:rsidRPr="00D92971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065E05" w:rsidRPr="00D929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819B9" w:rsidRPr="00D92971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065E05" w:rsidRPr="00BB56A1">
        <w:rPr>
          <w:rFonts w:ascii="Times New Roman" w:hAnsi="Times New Roman" w:cs="Times New Roman"/>
          <w:sz w:val="28"/>
          <w:szCs w:val="28"/>
        </w:rPr>
        <w:t xml:space="preserve"> единовременное поощрение </w:t>
      </w:r>
      <w:r w:rsidR="009819B9">
        <w:rPr>
          <w:rFonts w:ascii="Times New Roman" w:hAnsi="Times New Roman" w:cs="Times New Roman"/>
          <w:sz w:val="28"/>
          <w:szCs w:val="28"/>
        </w:rPr>
        <w:t xml:space="preserve">в размере должностного оклада </w:t>
      </w:r>
      <w:r w:rsidR="00065E05" w:rsidRPr="00BB56A1">
        <w:rPr>
          <w:rFonts w:ascii="Times New Roman" w:hAnsi="Times New Roman" w:cs="Times New Roman"/>
          <w:sz w:val="28"/>
          <w:szCs w:val="28"/>
        </w:rPr>
        <w:t>за успешное и добросовестное выполнение своих должностных обязанностей, в связи с юбилейными датами</w:t>
      </w:r>
      <w:r w:rsidR="009819B9">
        <w:rPr>
          <w:rFonts w:ascii="Times New Roman" w:hAnsi="Times New Roman" w:cs="Times New Roman"/>
          <w:sz w:val="28"/>
          <w:szCs w:val="28"/>
        </w:rPr>
        <w:t xml:space="preserve"> (55 </w:t>
      </w:r>
      <w:r w:rsidR="00046523">
        <w:rPr>
          <w:rFonts w:ascii="Times New Roman" w:hAnsi="Times New Roman" w:cs="Times New Roman"/>
          <w:sz w:val="28"/>
          <w:szCs w:val="28"/>
        </w:rPr>
        <w:t>лет со дня рождения</w:t>
      </w:r>
      <w:r w:rsidR="0097457A">
        <w:rPr>
          <w:rFonts w:ascii="Times New Roman" w:hAnsi="Times New Roman" w:cs="Times New Roman"/>
          <w:sz w:val="28"/>
          <w:szCs w:val="28"/>
        </w:rPr>
        <w:t xml:space="preserve"> – для женщин, 60 лет со дня рождения – для мужчин</w:t>
      </w:r>
      <w:r w:rsidR="00046523">
        <w:rPr>
          <w:rFonts w:ascii="Times New Roman" w:hAnsi="Times New Roman" w:cs="Times New Roman"/>
          <w:sz w:val="28"/>
          <w:szCs w:val="28"/>
        </w:rPr>
        <w:t>)</w:t>
      </w:r>
      <w:r w:rsidR="00065E05" w:rsidRPr="00BB56A1">
        <w:rPr>
          <w:rFonts w:ascii="Times New Roman" w:hAnsi="Times New Roman" w:cs="Times New Roman"/>
          <w:sz w:val="28"/>
          <w:szCs w:val="28"/>
        </w:rPr>
        <w:t>, праздничными днями и (или) профессиональными праздниками.</w:t>
      </w:r>
    </w:p>
    <w:p w:rsidR="001B2AB1" w:rsidRPr="00BB56A1" w:rsidRDefault="00E23CE0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6</w:t>
      </w:r>
      <w:r w:rsidR="00065E05" w:rsidRPr="00BB56A1">
        <w:rPr>
          <w:rFonts w:ascii="Times New Roman" w:hAnsi="Times New Roman" w:cs="Times New Roman"/>
          <w:sz w:val="28"/>
          <w:szCs w:val="28"/>
        </w:rPr>
        <w:t xml:space="preserve">.2. Решение о выплате единовременного поощрения гражданскому служащему принимается </w:t>
      </w:r>
      <w:r w:rsidR="001B2AB1" w:rsidRPr="00BB56A1">
        <w:rPr>
          <w:rFonts w:ascii="Times New Roman" w:hAnsi="Times New Roman" w:cs="Times New Roman"/>
          <w:sz w:val="28"/>
          <w:szCs w:val="28"/>
        </w:rPr>
        <w:t>Председателем Верховного Совета</w:t>
      </w:r>
      <w:r w:rsidR="00046523">
        <w:rPr>
          <w:rFonts w:ascii="Times New Roman" w:hAnsi="Times New Roman" w:cs="Times New Roman"/>
          <w:sz w:val="28"/>
          <w:szCs w:val="28"/>
        </w:rPr>
        <w:t xml:space="preserve"> Республики Х</w:t>
      </w:r>
      <w:r w:rsidR="00046523">
        <w:rPr>
          <w:rFonts w:ascii="Times New Roman" w:hAnsi="Times New Roman" w:cs="Times New Roman"/>
          <w:sz w:val="28"/>
          <w:szCs w:val="28"/>
        </w:rPr>
        <w:t>а</w:t>
      </w:r>
      <w:r w:rsidR="00046523">
        <w:rPr>
          <w:rFonts w:ascii="Times New Roman" w:hAnsi="Times New Roman" w:cs="Times New Roman"/>
          <w:sz w:val="28"/>
          <w:szCs w:val="28"/>
        </w:rPr>
        <w:t xml:space="preserve">касия и оформляется распоряжением Председателя </w:t>
      </w:r>
      <w:r w:rsidR="00046523" w:rsidRPr="00BB56A1">
        <w:rPr>
          <w:rFonts w:ascii="Times New Roman" w:hAnsi="Times New Roman" w:cs="Times New Roman"/>
          <w:sz w:val="28"/>
          <w:szCs w:val="28"/>
        </w:rPr>
        <w:t>Верховного Совета</w:t>
      </w:r>
      <w:r w:rsidR="00046523">
        <w:rPr>
          <w:rFonts w:ascii="Times New Roman" w:hAnsi="Times New Roman" w:cs="Times New Roman"/>
          <w:sz w:val="28"/>
          <w:szCs w:val="28"/>
        </w:rPr>
        <w:t xml:space="preserve"> Ре</w:t>
      </w:r>
      <w:r w:rsidR="00046523">
        <w:rPr>
          <w:rFonts w:ascii="Times New Roman" w:hAnsi="Times New Roman" w:cs="Times New Roman"/>
          <w:sz w:val="28"/>
          <w:szCs w:val="28"/>
        </w:rPr>
        <w:t>с</w:t>
      </w:r>
      <w:r w:rsidR="00046523">
        <w:rPr>
          <w:rFonts w:ascii="Times New Roman" w:hAnsi="Times New Roman" w:cs="Times New Roman"/>
          <w:sz w:val="28"/>
          <w:szCs w:val="28"/>
        </w:rPr>
        <w:t>публики Хакасия</w:t>
      </w:r>
      <w:r w:rsidR="001B2AB1" w:rsidRPr="00BB56A1">
        <w:rPr>
          <w:rFonts w:ascii="Times New Roman" w:hAnsi="Times New Roman" w:cs="Times New Roman"/>
          <w:sz w:val="28"/>
          <w:szCs w:val="28"/>
        </w:rPr>
        <w:t>.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Выплата гражданскому служащему единовременного поощрения прои</w:t>
      </w:r>
      <w:r w:rsidRPr="00BB56A1">
        <w:rPr>
          <w:rFonts w:ascii="Times New Roman" w:hAnsi="Times New Roman" w:cs="Times New Roman"/>
          <w:sz w:val="28"/>
          <w:szCs w:val="28"/>
        </w:rPr>
        <w:t>з</w:t>
      </w:r>
      <w:r w:rsidRPr="00BB56A1">
        <w:rPr>
          <w:rFonts w:ascii="Times New Roman" w:hAnsi="Times New Roman" w:cs="Times New Roman"/>
          <w:sz w:val="28"/>
          <w:szCs w:val="28"/>
        </w:rPr>
        <w:t>водится в пределах установленного фонда оплаты труда гражданских сл</w:t>
      </w:r>
      <w:r w:rsidRPr="00BB56A1">
        <w:rPr>
          <w:rFonts w:ascii="Times New Roman" w:hAnsi="Times New Roman" w:cs="Times New Roman"/>
          <w:sz w:val="28"/>
          <w:szCs w:val="28"/>
        </w:rPr>
        <w:t>у</w:t>
      </w:r>
      <w:r w:rsidRPr="00BB56A1">
        <w:rPr>
          <w:rFonts w:ascii="Times New Roman" w:hAnsi="Times New Roman" w:cs="Times New Roman"/>
          <w:sz w:val="28"/>
          <w:szCs w:val="28"/>
        </w:rPr>
        <w:t>жащих</w:t>
      </w:r>
      <w:r w:rsidR="001B2AB1" w:rsidRPr="00BB56A1">
        <w:rPr>
          <w:rFonts w:ascii="Times New Roman" w:hAnsi="Times New Roman" w:cs="Times New Roman"/>
          <w:sz w:val="28"/>
          <w:szCs w:val="28"/>
        </w:rPr>
        <w:t>.</w:t>
      </w:r>
    </w:p>
    <w:p w:rsidR="001B2AB1" w:rsidRPr="00BB56A1" w:rsidRDefault="001B2AB1" w:rsidP="00B13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5E05" w:rsidRPr="00BB56A1" w:rsidRDefault="00E23CE0" w:rsidP="00B13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7</w:t>
      </w:r>
      <w:r w:rsidR="00065E05" w:rsidRPr="00BB56A1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065E05" w:rsidRPr="00BB56A1" w:rsidRDefault="00065E05" w:rsidP="00B1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E6" w:rsidRPr="00065E05" w:rsidRDefault="00065E05" w:rsidP="00B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6A1">
        <w:rPr>
          <w:rFonts w:ascii="Times New Roman" w:hAnsi="Times New Roman" w:cs="Times New Roman"/>
          <w:sz w:val="28"/>
          <w:szCs w:val="28"/>
        </w:rPr>
        <w:t>На оклад денежного содержания, ежемесячные и иные дополнительные выплаты начисляется районный коэффициент, процентная надбавка за стаж работы в Республике Хакасия в соответствии с законодательством Росси</w:t>
      </w:r>
      <w:r w:rsidRPr="00BB56A1">
        <w:rPr>
          <w:rFonts w:ascii="Times New Roman" w:hAnsi="Times New Roman" w:cs="Times New Roman"/>
          <w:sz w:val="28"/>
          <w:szCs w:val="28"/>
        </w:rPr>
        <w:t>й</w:t>
      </w:r>
      <w:r w:rsidRPr="00BB56A1">
        <w:rPr>
          <w:rFonts w:ascii="Times New Roman" w:hAnsi="Times New Roman" w:cs="Times New Roman"/>
          <w:sz w:val="28"/>
          <w:szCs w:val="28"/>
        </w:rPr>
        <w:t>ской Федерации.</w:t>
      </w:r>
      <w:r w:rsidR="009C0EF0" w:rsidRPr="00BB56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7EE6" w:rsidRPr="00065E05" w:rsidSect="008228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9C" w:rsidRDefault="00CD5B9C" w:rsidP="0082285E">
      <w:pPr>
        <w:spacing w:after="0" w:line="240" w:lineRule="auto"/>
      </w:pPr>
      <w:r>
        <w:separator/>
      </w:r>
    </w:p>
  </w:endnote>
  <w:endnote w:type="continuationSeparator" w:id="0">
    <w:p w:rsidR="00CD5B9C" w:rsidRDefault="00CD5B9C" w:rsidP="0082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A1" w:rsidRPr="00EC29F0" w:rsidRDefault="00BB56A1" w:rsidP="00BB56A1">
    <w:pPr>
      <w:pStyle w:val="a7"/>
      <w:ind w:firstLine="100"/>
      <w:rPr>
        <w:rFonts w:ascii="Times New Roman" w:hAnsi="Times New Roman" w:cs="Times New Roman"/>
      </w:rPr>
    </w:pPr>
    <w:r w:rsidRPr="00EC29F0">
      <w:rPr>
        <w:rFonts w:ascii="Times New Roman" w:hAnsi="Times New Roman" w:cs="Times New Roman"/>
        <w:sz w:val="16"/>
        <w:szCs w:val="16"/>
        <w:lang w:val="en-US"/>
      </w:rPr>
      <w:t>k309 h</w:t>
    </w:r>
    <w:r w:rsidRPr="00EC29F0">
      <w:rPr>
        <w:rFonts w:ascii="Times New Roman" w:hAnsi="Times New Roman" w:cs="Times New Roman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A1" w:rsidRPr="00EC29F0" w:rsidRDefault="00BB56A1" w:rsidP="00BB56A1">
    <w:pPr>
      <w:pStyle w:val="a7"/>
      <w:ind w:firstLine="100"/>
      <w:rPr>
        <w:rFonts w:ascii="Times New Roman" w:hAnsi="Times New Roman" w:cs="Times New Roman"/>
      </w:rPr>
    </w:pPr>
    <w:r w:rsidRPr="00EC29F0">
      <w:rPr>
        <w:rFonts w:ascii="Times New Roman" w:hAnsi="Times New Roman" w:cs="Times New Roman"/>
        <w:sz w:val="16"/>
        <w:szCs w:val="16"/>
        <w:lang w:val="en-US"/>
      </w:rPr>
      <w:t>k309 h</w:t>
    </w:r>
    <w:r w:rsidRPr="00EC29F0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9C" w:rsidRDefault="00CD5B9C" w:rsidP="0082285E">
      <w:pPr>
        <w:spacing w:after="0" w:line="240" w:lineRule="auto"/>
      </w:pPr>
      <w:r>
        <w:separator/>
      </w:r>
    </w:p>
  </w:footnote>
  <w:footnote w:type="continuationSeparator" w:id="0">
    <w:p w:rsidR="00CD5B9C" w:rsidRDefault="00CD5B9C" w:rsidP="0082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520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68D" w:rsidRPr="0065068D" w:rsidRDefault="0065068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06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06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06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07C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506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285E" w:rsidRPr="0065068D" w:rsidRDefault="0082285E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5EF5"/>
    <w:multiLevelType w:val="singleLevel"/>
    <w:tmpl w:val="5FE405A2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87"/>
    <w:rsid w:val="00027EE6"/>
    <w:rsid w:val="00046523"/>
    <w:rsid w:val="00065E05"/>
    <w:rsid w:val="00110B4A"/>
    <w:rsid w:val="00117A5E"/>
    <w:rsid w:val="0014494F"/>
    <w:rsid w:val="00145831"/>
    <w:rsid w:val="001B2AB1"/>
    <w:rsid w:val="001D1BCB"/>
    <w:rsid w:val="001F07CC"/>
    <w:rsid w:val="001F6401"/>
    <w:rsid w:val="00217787"/>
    <w:rsid w:val="002B00B9"/>
    <w:rsid w:val="00340B4E"/>
    <w:rsid w:val="00350FB1"/>
    <w:rsid w:val="00390B9F"/>
    <w:rsid w:val="003F013D"/>
    <w:rsid w:val="00417151"/>
    <w:rsid w:val="004F7557"/>
    <w:rsid w:val="0052293E"/>
    <w:rsid w:val="005443EA"/>
    <w:rsid w:val="005A7C42"/>
    <w:rsid w:val="005B713A"/>
    <w:rsid w:val="005D77F2"/>
    <w:rsid w:val="00613F60"/>
    <w:rsid w:val="00615E64"/>
    <w:rsid w:val="0065068D"/>
    <w:rsid w:val="006530B4"/>
    <w:rsid w:val="00655C11"/>
    <w:rsid w:val="0068009E"/>
    <w:rsid w:val="00681F5C"/>
    <w:rsid w:val="006B0C6F"/>
    <w:rsid w:val="006C424A"/>
    <w:rsid w:val="006E0325"/>
    <w:rsid w:val="007522AF"/>
    <w:rsid w:val="00773D88"/>
    <w:rsid w:val="007A25FB"/>
    <w:rsid w:val="007B4230"/>
    <w:rsid w:val="007F64E3"/>
    <w:rsid w:val="0082285E"/>
    <w:rsid w:val="00862429"/>
    <w:rsid w:val="008637B3"/>
    <w:rsid w:val="008936ED"/>
    <w:rsid w:val="008A5A5E"/>
    <w:rsid w:val="008B1A2F"/>
    <w:rsid w:val="008E3191"/>
    <w:rsid w:val="008E6F71"/>
    <w:rsid w:val="009268E6"/>
    <w:rsid w:val="00945709"/>
    <w:rsid w:val="00951993"/>
    <w:rsid w:val="0097457A"/>
    <w:rsid w:val="0097529A"/>
    <w:rsid w:val="00976AB0"/>
    <w:rsid w:val="009819B9"/>
    <w:rsid w:val="00987768"/>
    <w:rsid w:val="009B5FA3"/>
    <w:rsid w:val="009C0EF0"/>
    <w:rsid w:val="00A44146"/>
    <w:rsid w:val="00A6139B"/>
    <w:rsid w:val="00A7548C"/>
    <w:rsid w:val="00A7548F"/>
    <w:rsid w:val="00A86C88"/>
    <w:rsid w:val="00AB4C2E"/>
    <w:rsid w:val="00AD6509"/>
    <w:rsid w:val="00AD741E"/>
    <w:rsid w:val="00AF057D"/>
    <w:rsid w:val="00B13BD6"/>
    <w:rsid w:val="00B905D2"/>
    <w:rsid w:val="00B90E1D"/>
    <w:rsid w:val="00B943AA"/>
    <w:rsid w:val="00BA656F"/>
    <w:rsid w:val="00BB56A1"/>
    <w:rsid w:val="00C04409"/>
    <w:rsid w:val="00C473C6"/>
    <w:rsid w:val="00C72212"/>
    <w:rsid w:val="00C842A7"/>
    <w:rsid w:val="00CC5F75"/>
    <w:rsid w:val="00CD5B9C"/>
    <w:rsid w:val="00D54277"/>
    <w:rsid w:val="00D92971"/>
    <w:rsid w:val="00E07BB3"/>
    <w:rsid w:val="00E23CE0"/>
    <w:rsid w:val="00EC4580"/>
    <w:rsid w:val="00EC70EE"/>
    <w:rsid w:val="00ED4E5E"/>
    <w:rsid w:val="00EF0090"/>
    <w:rsid w:val="00F155AA"/>
    <w:rsid w:val="00F34CD9"/>
    <w:rsid w:val="00FB7D06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85E"/>
  </w:style>
  <w:style w:type="paragraph" w:styleId="a7">
    <w:name w:val="footer"/>
    <w:basedOn w:val="a"/>
    <w:link w:val="a8"/>
    <w:uiPriority w:val="99"/>
    <w:unhideWhenUsed/>
    <w:rsid w:val="0082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85E"/>
  </w:style>
  <w:style w:type="paragraph" w:styleId="a7">
    <w:name w:val="footer"/>
    <w:basedOn w:val="a"/>
    <w:link w:val="a8"/>
    <w:uiPriority w:val="99"/>
    <w:unhideWhenUsed/>
    <w:rsid w:val="0082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28F01824DDEA63C7BA58B5679CC491607656661D658383FBF6CAA61BF468EADo0j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8F01824DDEA63C7BA58B5679CC491607656661D658383FBF6CAA61BF468EADo0jB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8F01824DDEA63C7BA5955B6FA016130D6F316FD35C3060E533F13CE8o4j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8F01824DDEA63C7BA58B5679CC491607656661D658383FBF6CAA61BF468EAD0B95060F7B0E28138C0057o7jEK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28F01824DDEA63C7BA5955B6FA016130D6F316FD35C3060E533F13CE84F84FA4CDA5F4D3F032F11o8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О. Константинова</dc:creator>
  <cp:lastModifiedBy>Лариса М. Мяхор</cp:lastModifiedBy>
  <cp:revision>9</cp:revision>
  <cp:lastPrinted>2018-03-26T05:13:00Z</cp:lastPrinted>
  <dcterms:created xsi:type="dcterms:W3CDTF">2018-03-16T08:25:00Z</dcterms:created>
  <dcterms:modified xsi:type="dcterms:W3CDTF">2018-03-27T07:48:00Z</dcterms:modified>
</cp:coreProperties>
</file>